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B5" w:rsidRDefault="000F7CB5" w:rsidP="000F7CB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DELIA ETCHEGOIMBERRY</w:t>
      </w:r>
    </w:p>
    <w:p w:rsidR="000F7CB5" w:rsidRDefault="000F7CB5" w:rsidP="000F7CB5">
      <w:pPr>
        <w:widowControl w:val="0"/>
        <w:autoSpaceDE w:val="0"/>
        <w:autoSpaceDN w:val="0"/>
        <w:adjustRightInd w:val="0"/>
        <w:spacing w:after="0" w:line="240" w:lineRule="auto"/>
        <w:rPr>
          <w:rFonts w:ascii="Times New Roman" w:hAnsi="Times New Roman"/>
          <w:sz w:val="24"/>
          <w:szCs w:val="24"/>
        </w:rPr>
      </w:pPr>
    </w:p>
    <w:p w:rsidR="00927D41" w:rsidRPr="000F7CB5" w:rsidRDefault="000F7CB5" w:rsidP="000F7CB5">
      <w:pPr>
        <w:shd w:val="clear" w:color="auto" w:fill="FFFFFF"/>
        <w:rPr>
          <w:rFonts w:ascii="Arial" w:hAnsi="Arial" w:cs="Arial"/>
          <w:color w:val="222222"/>
          <w:lang w:val="es-ES"/>
        </w:rPr>
      </w:pPr>
      <w:r w:rsidRPr="000F7CB5">
        <w:rPr>
          <w:rFonts w:ascii="Times New Roman" w:hAnsi="Times New Roman"/>
          <w:sz w:val="24"/>
          <w:szCs w:val="24"/>
          <w:lang w:val="es-ES"/>
        </w:rPr>
        <w:t>Delia Etchegoimberry nació en San José de Mayo, República Oriental del Uruguay el 31/12/1926 y falleció en Buenos Aires, el 18 de junio del año pasado, a los 90 años de edad. Estudió profesorado de Historia en el Instituto de Profesores Artigas, el IPA, en Montevideo</w:t>
      </w:r>
      <w:r>
        <w:rPr>
          <w:rFonts w:ascii="Times New Roman" w:hAnsi="Times New Roman"/>
          <w:sz w:val="24"/>
          <w:szCs w:val="24"/>
          <w:lang w:val="es-ES"/>
        </w:rPr>
        <w:t>.</w:t>
      </w:r>
    </w:p>
    <w:p w:rsidR="000F7CB5" w:rsidRDefault="000F7CB5" w:rsidP="00927D41">
      <w:pPr>
        <w:rPr>
          <w:lang w:val="es-ES"/>
        </w:rPr>
      </w:pPr>
    </w:p>
    <w:p w:rsidR="00927D41" w:rsidRDefault="00275A5D" w:rsidP="00927D41">
      <w:pPr>
        <w:rPr>
          <w:lang w:val="es-ES"/>
        </w:rPr>
      </w:pPr>
      <w:r>
        <w:rPr>
          <w:lang w:val="es-ES"/>
        </w:rPr>
        <w:t>Su hija Gabriela Rodríguez Etchegoimberry rescató de su computadora, algo semejante al testamento de mujer historiadora uruguaya en el exilio; es del año de su fallecimiento, 2017.</w:t>
      </w:r>
    </w:p>
    <w:p w:rsidR="000F7CB5" w:rsidRPr="00EC792A" w:rsidRDefault="000F7CB5" w:rsidP="00927D41">
      <w:pPr>
        <w:rPr>
          <w:lang w:val="es-ES"/>
        </w:rPr>
      </w:pPr>
    </w:p>
    <w:p w:rsidR="00275A5D" w:rsidRPr="00275A5D" w:rsidRDefault="00275A5D" w:rsidP="00275A5D">
      <w:pPr>
        <w:ind w:right="-3261"/>
        <w:jc w:val="both"/>
        <w:rPr>
          <w:rFonts w:ascii="Arial" w:hAnsi="Arial" w:cs="Arial"/>
          <w:b/>
          <w:color w:val="222222"/>
          <w:sz w:val="24"/>
          <w:szCs w:val="10"/>
          <w:shd w:val="clear" w:color="auto" w:fill="FFFFFF"/>
          <w:lang w:val="es-ES"/>
        </w:rPr>
      </w:pPr>
      <w:r>
        <w:rPr>
          <w:rFonts w:ascii="Arial" w:hAnsi="Arial" w:cs="Arial"/>
          <w:b/>
          <w:color w:val="222222"/>
          <w:sz w:val="24"/>
          <w:szCs w:val="10"/>
          <w:shd w:val="clear" w:color="auto" w:fill="FFFFFF"/>
          <w:lang w:val="es-ES"/>
        </w:rPr>
        <w:t xml:space="preserve">                      "</w:t>
      </w:r>
      <w:r w:rsidRPr="00275A5D">
        <w:rPr>
          <w:rFonts w:ascii="Arial" w:hAnsi="Arial" w:cs="Arial"/>
          <w:b/>
          <w:color w:val="222222"/>
          <w:sz w:val="24"/>
          <w:szCs w:val="10"/>
          <w:shd w:val="clear" w:color="auto" w:fill="FFFFFF"/>
          <w:lang w:val="es-ES"/>
        </w:rPr>
        <w:t>MENSAJE DE DELIA ETCHEGOIMBERRY</w:t>
      </w:r>
    </w:p>
    <w:p w:rsidR="00275A5D" w:rsidRPr="00275A5D" w:rsidRDefault="00275A5D" w:rsidP="00275A5D">
      <w:pPr>
        <w:ind w:right="-3261"/>
        <w:jc w:val="center"/>
        <w:rPr>
          <w:rFonts w:ascii="Arial" w:hAnsi="Arial" w:cs="Arial"/>
          <w:color w:val="222222"/>
          <w:sz w:val="24"/>
          <w:szCs w:val="10"/>
          <w:shd w:val="clear" w:color="auto" w:fill="FFFFFF"/>
          <w:lang w:val="es-ES"/>
        </w:rPr>
      </w:pPr>
    </w:p>
    <w:p w:rsidR="00275A5D" w:rsidRPr="00275A5D" w:rsidRDefault="00275A5D" w:rsidP="00275A5D">
      <w:pPr>
        <w:tabs>
          <w:tab w:val="left" w:pos="3969"/>
        </w:tabs>
        <w:ind w:right="-143"/>
        <w:rPr>
          <w:rFonts w:ascii="Arial" w:hAnsi="Arial" w:cs="Arial"/>
          <w:color w:val="222222"/>
          <w:sz w:val="28"/>
          <w:szCs w:val="10"/>
          <w:shd w:val="clear" w:color="auto" w:fill="FFFFFF"/>
          <w:lang w:val="es-ES"/>
        </w:rPr>
      </w:pPr>
      <w:r w:rsidRPr="00275A5D">
        <w:rPr>
          <w:rFonts w:ascii="Arial" w:hAnsi="Arial" w:cs="Arial"/>
          <w:color w:val="222222"/>
          <w:sz w:val="28"/>
          <w:szCs w:val="10"/>
          <w:shd w:val="clear" w:color="auto" w:fill="FFFFFF"/>
          <w:lang w:val="es-ES"/>
        </w:rPr>
        <w:t>Mi mensaje es un poco lo que fue mi vida: tratar de ir uniendo puntos para encontrar nuevas explicaciones; cuestionar lo que se daba como verdades irrefutables, y maravillarme cada vez que descubría una nueva verdad,</w:t>
      </w:r>
      <w:r>
        <w:rPr>
          <w:rFonts w:ascii="Arial" w:hAnsi="Arial" w:cs="Arial"/>
          <w:color w:val="222222"/>
          <w:sz w:val="28"/>
          <w:szCs w:val="10"/>
          <w:shd w:val="clear" w:color="auto" w:fill="FFFFFF"/>
          <w:lang w:val="es-ES"/>
        </w:rPr>
        <w:t xml:space="preserve"> </w:t>
      </w:r>
      <w:r w:rsidRPr="00275A5D">
        <w:rPr>
          <w:rFonts w:ascii="Arial" w:hAnsi="Arial" w:cs="Arial"/>
          <w:color w:val="222222"/>
          <w:sz w:val="28"/>
          <w:szCs w:val="10"/>
          <w:shd w:val="clear" w:color="auto" w:fill="FFFFFF"/>
          <w:lang w:val="es-ES"/>
        </w:rPr>
        <w:t xml:space="preserve">una nueva explicación, una nueva unión. </w:t>
      </w:r>
    </w:p>
    <w:p w:rsidR="00275A5D" w:rsidRPr="00275A5D" w:rsidRDefault="00275A5D" w:rsidP="00275A5D">
      <w:pPr>
        <w:tabs>
          <w:tab w:val="left" w:pos="3969"/>
        </w:tabs>
        <w:ind w:right="-143"/>
        <w:rPr>
          <w:rFonts w:ascii="Arial" w:hAnsi="Arial" w:cs="Arial"/>
          <w:color w:val="222222"/>
          <w:sz w:val="28"/>
          <w:szCs w:val="10"/>
          <w:shd w:val="clear" w:color="auto" w:fill="FFFFFF"/>
          <w:lang w:val="es-ES"/>
        </w:rPr>
      </w:pPr>
      <w:r w:rsidRPr="00275A5D">
        <w:rPr>
          <w:rFonts w:ascii="Arial" w:hAnsi="Arial" w:cs="Arial"/>
          <w:color w:val="222222"/>
          <w:sz w:val="28"/>
          <w:szCs w:val="10"/>
          <w:shd w:val="clear" w:color="auto" w:fill="FFFFFF"/>
          <w:lang w:val="es-ES"/>
        </w:rPr>
        <w:t xml:space="preserve">Me pasé la vida cuestionado y estudiando la historia; teniendo la satisfacción de explicarle a los otros, de ir poniendo nuevas luces. </w:t>
      </w:r>
    </w:p>
    <w:p w:rsidR="00275A5D" w:rsidRPr="00275A5D" w:rsidRDefault="00275A5D" w:rsidP="00275A5D">
      <w:pPr>
        <w:tabs>
          <w:tab w:val="left" w:pos="3969"/>
        </w:tabs>
        <w:ind w:right="-143"/>
        <w:rPr>
          <w:rFonts w:ascii="Arial" w:hAnsi="Arial" w:cs="Arial"/>
          <w:color w:val="222222"/>
          <w:sz w:val="28"/>
          <w:szCs w:val="10"/>
          <w:shd w:val="clear" w:color="auto" w:fill="FFFFFF"/>
          <w:lang w:val="es-ES"/>
        </w:rPr>
      </w:pPr>
      <w:r w:rsidRPr="00275A5D">
        <w:rPr>
          <w:rFonts w:ascii="Arial" w:hAnsi="Arial" w:cs="Arial"/>
          <w:color w:val="222222"/>
          <w:sz w:val="28"/>
          <w:szCs w:val="10"/>
          <w:shd w:val="clear" w:color="auto" w:fill="FFFFFF"/>
          <w:lang w:val="es-ES"/>
        </w:rPr>
        <w:t xml:space="preserve">Entonces mi mensaje es ése: es buscar tu propia verdad; no dar por sentadas las verdades aparentes, sino que el camino es ir buscando la respuesta a esas preguntas que te van latiendo en el corazón; tanto, tanto, que hasta te quitan el sueño hasta que encuentres la respuesta. Y ahí, cada vez que encontrás la respuesta estás en el paraíso. </w:t>
      </w:r>
    </w:p>
    <w:p w:rsidR="00275A5D" w:rsidRPr="00275A5D" w:rsidRDefault="00275A5D" w:rsidP="00275A5D">
      <w:pPr>
        <w:tabs>
          <w:tab w:val="left" w:pos="3969"/>
        </w:tabs>
        <w:ind w:right="-143"/>
        <w:rPr>
          <w:rFonts w:ascii="Arial" w:hAnsi="Arial" w:cs="Arial"/>
          <w:color w:val="222222"/>
          <w:sz w:val="28"/>
          <w:szCs w:val="10"/>
          <w:shd w:val="clear" w:color="auto" w:fill="FFFFFF"/>
          <w:lang w:val="es-ES"/>
        </w:rPr>
      </w:pPr>
      <w:r w:rsidRPr="00275A5D">
        <w:rPr>
          <w:rFonts w:ascii="Arial" w:hAnsi="Arial" w:cs="Arial"/>
          <w:color w:val="222222"/>
          <w:sz w:val="28"/>
          <w:szCs w:val="10"/>
          <w:shd w:val="clear" w:color="auto" w:fill="FFFFFF"/>
          <w:lang w:val="es-ES"/>
        </w:rPr>
        <w:t xml:space="preserve">Entonces éste paso nuevo de mi vida no es más que seguir buscando nuevas respuestas a nuevas preguntas. </w:t>
      </w:r>
    </w:p>
    <w:p w:rsidR="00275A5D" w:rsidRPr="00275A5D" w:rsidRDefault="00275A5D" w:rsidP="00275A5D">
      <w:pPr>
        <w:tabs>
          <w:tab w:val="left" w:pos="3969"/>
        </w:tabs>
        <w:ind w:right="-143"/>
        <w:rPr>
          <w:rFonts w:ascii="Arial" w:hAnsi="Arial" w:cs="Arial"/>
          <w:color w:val="222222"/>
          <w:sz w:val="28"/>
          <w:szCs w:val="10"/>
          <w:shd w:val="clear" w:color="auto" w:fill="FFFFFF"/>
          <w:lang w:val="es-ES"/>
        </w:rPr>
      </w:pPr>
      <w:r w:rsidRPr="00275A5D">
        <w:rPr>
          <w:rFonts w:ascii="Arial" w:hAnsi="Arial" w:cs="Arial"/>
          <w:color w:val="222222"/>
          <w:sz w:val="28"/>
          <w:szCs w:val="10"/>
          <w:shd w:val="clear" w:color="auto" w:fill="FFFFFF"/>
          <w:lang w:val="es-ES"/>
        </w:rPr>
        <w:t xml:space="preserve">Quizás el mensaje sea ése. </w:t>
      </w:r>
    </w:p>
    <w:p w:rsidR="00275A5D" w:rsidRPr="00275A5D" w:rsidRDefault="00275A5D" w:rsidP="00275A5D">
      <w:pPr>
        <w:tabs>
          <w:tab w:val="left" w:pos="3969"/>
        </w:tabs>
        <w:ind w:right="-143"/>
        <w:rPr>
          <w:rFonts w:ascii="Arial" w:hAnsi="Arial" w:cs="Arial"/>
          <w:color w:val="222222"/>
          <w:sz w:val="28"/>
          <w:szCs w:val="10"/>
          <w:shd w:val="clear" w:color="auto" w:fill="FFFFFF"/>
          <w:lang w:val="es-ES"/>
        </w:rPr>
      </w:pPr>
      <w:r w:rsidRPr="00275A5D">
        <w:rPr>
          <w:rFonts w:ascii="Arial" w:hAnsi="Arial" w:cs="Arial"/>
          <w:color w:val="222222"/>
          <w:sz w:val="28"/>
          <w:szCs w:val="10"/>
          <w:shd w:val="clear" w:color="auto" w:fill="FFFFFF"/>
          <w:lang w:val="es-ES"/>
        </w:rPr>
        <w:t>No te des por vencido ni aún vencido: cuestiónalo todo; busca tus propias respuestas; camina tu propio camino; abre nuevos senderos, y eso sí, terminantemente, sé implacable ante las injusticias.</w:t>
      </w:r>
    </w:p>
    <w:p w:rsidR="00275A5D" w:rsidRPr="00275A5D" w:rsidRDefault="00275A5D" w:rsidP="00275A5D">
      <w:pPr>
        <w:tabs>
          <w:tab w:val="left" w:pos="3969"/>
        </w:tabs>
        <w:ind w:right="-143"/>
        <w:rPr>
          <w:rFonts w:ascii="Arial" w:hAnsi="Arial" w:cs="Arial"/>
          <w:color w:val="222222"/>
          <w:sz w:val="28"/>
          <w:szCs w:val="10"/>
          <w:shd w:val="clear" w:color="auto" w:fill="FFFFFF"/>
          <w:lang w:val="es-ES"/>
        </w:rPr>
      </w:pPr>
    </w:p>
    <w:p w:rsidR="00275A5D" w:rsidRPr="0033685D" w:rsidRDefault="00275A5D" w:rsidP="00275A5D">
      <w:pPr>
        <w:tabs>
          <w:tab w:val="left" w:pos="3969"/>
        </w:tabs>
        <w:ind w:right="-143"/>
        <w:jc w:val="right"/>
        <w:rPr>
          <w:rFonts w:ascii="Arial" w:hAnsi="Arial" w:cs="Arial"/>
          <w:color w:val="222222"/>
          <w:sz w:val="28"/>
          <w:szCs w:val="10"/>
          <w:shd w:val="clear" w:color="auto" w:fill="FFFFFF"/>
        </w:rPr>
      </w:pPr>
      <w:r w:rsidRPr="0033685D">
        <w:rPr>
          <w:rFonts w:ascii="Arial" w:hAnsi="Arial" w:cs="Arial"/>
          <w:color w:val="222222"/>
          <w:sz w:val="28"/>
          <w:szCs w:val="10"/>
          <w:shd w:val="clear" w:color="auto" w:fill="FFFFFF"/>
        </w:rPr>
        <w:t>Delia Etchegoimberry</w:t>
      </w:r>
    </w:p>
    <w:p w:rsidR="00275A5D" w:rsidRPr="0033685D" w:rsidRDefault="00275A5D" w:rsidP="00275A5D">
      <w:pPr>
        <w:tabs>
          <w:tab w:val="left" w:pos="3969"/>
        </w:tabs>
        <w:ind w:right="-3261"/>
        <w:jc w:val="right"/>
        <w:rPr>
          <w:rFonts w:ascii="Arial" w:hAnsi="Arial" w:cs="Arial"/>
          <w:b/>
          <w:color w:val="222222"/>
          <w:sz w:val="24"/>
          <w:szCs w:val="10"/>
          <w:shd w:val="clear" w:color="auto" w:fill="FFFFFF"/>
        </w:rPr>
      </w:pPr>
      <w:r>
        <w:rPr>
          <w:rFonts w:ascii="Arial" w:hAnsi="Arial" w:cs="Arial"/>
          <w:b/>
          <w:color w:val="222222"/>
          <w:sz w:val="24"/>
          <w:szCs w:val="10"/>
          <w:shd w:val="clear" w:color="auto" w:fill="FFFFFF"/>
        </w:rPr>
        <w:t xml:space="preserve">   </w:t>
      </w:r>
      <w:r w:rsidRPr="0033685D">
        <w:rPr>
          <w:rFonts w:ascii="Arial" w:hAnsi="Arial" w:cs="Arial"/>
          <w:b/>
          <w:color w:val="222222"/>
          <w:sz w:val="24"/>
          <w:szCs w:val="10"/>
          <w:shd w:val="clear" w:color="auto" w:fill="FFFFFF"/>
        </w:rPr>
        <w:t>2017</w:t>
      </w:r>
    </w:p>
    <w:p w:rsidR="000F7CB5" w:rsidRDefault="007223CF">
      <w:pPr>
        <w:rPr>
          <w:lang w:val="es-ES"/>
        </w:rPr>
      </w:pPr>
      <w:r>
        <w:rPr>
          <w:lang w:val="es-ES"/>
        </w:rPr>
        <w:br w:type="page"/>
      </w:r>
      <w:r w:rsidR="000F7CB5">
        <w:rPr>
          <w:lang w:val="es-ES"/>
        </w:rPr>
        <w:lastRenderedPageBreak/>
        <w:br w:type="page"/>
      </w:r>
    </w:p>
    <w:p w:rsidR="000F7CB5" w:rsidRPr="000F7CB5" w:rsidRDefault="000F7CB5" w:rsidP="000F7CB5">
      <w:pPr>
        <w:widowControl w:val="0"/>
        <w:autoSpaceDE w:val="0"/>
        <w:autoSpaceDN w:val="0"/>
        <w:adjustRightInd w:val="0"/>
        <w:spacing w:after="0" w:line="240" w:lineRule="auto"/>
        <w:jc w:val="center"/>
        <w:rPr>
          <w:rFonts w:ascii="Times New Roman" w:hAnsi="Times New Roman"/>
          <w:sz w:val="24"/>
          <w:szCs w:val="24"/>
          <w:lang w:val="es-ES"/>
        </w:rPr>
      </w:pPr>
      <w:r w:rsidRPr="000F7CB5">
        <w:rPr>
          <w:rFonts w:ascii="Times New Roman" w:hAnsi="Times New Roman"/>
          <w:sz w:val="24"/>
          <w:szCs w:val="24"/>
          <w:lang w:val="es-ES"/>
        </w:rPr>
        <w:lastRenderedPageBreak/>
        <w:t>DELIA ETCHEGOIMBERRY</w:t>
      </w:r>
    </w:p>
    <w:p w:rsidR="000F7CB5" w:rsidRPr="000F7CB5" w:rsidRDefault="000F7CB5" w:rsidP="000F7CB5">
      <w:pPr>
        <w:widowControl w:val="0"/>
        <w:autoSpaceDE w:val="0"/>
        <w:autoSpaceDN w:val="0"/>
        <w:adjustRightInd w:val="0"/>
        <w:spacing w:after="0" w:line="240" w:lineRule="auto"/>
        <w:rPr>
          <w:rFonts w:ascii="Times New Roman" w:hAnsi="Times New Roman"/>
          <w:sz w:val="24"/>
          <w:szCs w:val="24"/>
          <w:lang w:val="es-ES"/>
        </w:rPr>
      </w:pP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r w:rsidRPr="000F7CB5">
        <w:rPr>
          <w:rFonts w:ascii="Times New Roman" w:hAnsi="Times New Roman"/>
          <w:sz w:val="24"/>
          <w:szCs w:val="24"/>
          <w:lang w:val="es-ES"/>
        </w:rPr>
        <w:t xml:space="preserve">Delia Etchegoimberry nació en San José de Mayo, República Oriental del Uruguay el 31/12/1926 y falleció en Buenos Aires, el 18 de junio del año pasado, a los 90 años de edad. Estudió profesorado de Historia en el Instituto de Profesores Artigas, el IPA, en Montevideo, y ejerció como docente, entre otros, en el Liceo Joaquín Suárez. Ganó  Concursos de Méritos y Oposición en Enseñanza Secundaria, en cursos de Preparatoria en Ciclo Básico de la Facultad de Derecho, en Montevideo; y en Universidad del Salvador, Buenos Aires, y en Cátedra Dr. Puiggros en UBA. </w:t>
      </w: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r w:rsidRPr="000F7CB5">
        <w:rPr>
          <w:rFonts w:ascii="Times New Roman" w:hAnsi="Times New Roman"/>
          <w:sz w:val="24"/>
          <w:szCs w:val="24"/>
          <w:lang w:val="es-ES"/>
        </w:rPr>
        <w:t>Ha publicado:“Enrique Rodríguez Fabregat, una de las caras del Siglo XX” Ed. de la Plaza, 1997, Montevideo. Con Sergio Viera Novas, otro maragato colaborador de URU: “Presencias del Pasado”. Ed. de la Biblioteca del Congreso, 1999. También “No fueron sólo 845 carretas”, Ed. Consejo Argentino para Relaciones Internacionales. En el 2000: “Tres mujeres de América”, teatro para leer. En el año 2005: “Ideario de Rodríguez Fabregat”. De 2001 a 2013 realizó varias publicaciones y disertaciones: en el 2003. “Los charrúas en cuatro etapas de su historia”. UBA; 2005 Conciencia histórica, Zárate; 2007, Atlas Arqueológico Argentino, declarado de interés cultural; 2007, La mujer y lo sagrado en Tierra del Fuego. Mito y Logos; 2008. Enrique Rodríguez Fabregat, una de las caras del siglo XX. 2a ed.; 2009, América y Resina de Terebinto, poemas; 2011, Artigas, paradigma y continuidades - Declarado interés cultural; 2012, con Leonardo Piccininno: Documentos Artiguistas. UBA; 2013, con Susana Ferrero: El libro de las comparaciones; Poemas musicalizados y estrenados por las Maestras Isabel Aretz, Eva Lopszyc, Nora Di Vruno; 2009, Primer Premio Casa de Cultura Griega “María Tsakos”, Uruguay, poema Nuestra Odisea; 2009, declarada Mujer destacada de la Cultura por el Foro Argentino de Compositoras y Escritora destacada por varias Instituciones; 2014, disertaciones en Instituto Académico "Marcelo T. de Alvear"; en Comité "Meme Altesor" de Avellaneda; en Escuelas argentinas; en la UBA; Presentación de libros en Ferias del Libro del Uruguay; 2014, Seminario Cultura Uruguaya 2014- una visión ultramuros en Consulado uruguayo de Buenos Aires.</w:t>
      </w: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r w:rsidRPr="000F7CB5">
        <w:rPr>
          <w:rFonts w:ascii="Times New Roman" w:hAnsi="Times New Roman"/>
          <w:sz w:val="24"/>
          <w:szCs w:val="24"/>
          <w:lang w:val="es-ES"/>
        </w:rPr>
        <w:t>En 2016 publica en Montevideo el libro plural "ARTIGAS HOY" sobre su idea original y su coordinación. Ese libro lo llega a presentar junto a varios de los autores en setiembre en Buenos Aires en el Espacio Uruguay, sede del Banco República Oriental del Uruguay, y en Paysandú y Salto en noviembre de ese año, en lo que serían las últimas presentaciones de su libro póstumo. En Paysandú recibe una distinción por parte de la Junta Departamental y la Junta se constituye para escucharla y homenajearla.</w:t>
      </w: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r w:rsidRPr="000F7CB5">
        <w:rPr>
          <w:rFonts w:ascii="Times New Roman" w:hAnsi="Times New Roman"/>
          <w:sz w:val="24"/>
          <w:szCs w:val="24"/>
          <w:lang w:val="es-ES"/>
        </w:rPr>
        <w:t>Este “Artigas hoy” condensa dos privilegios, uno es la visión personal de TESTIMONIOS SOBRE HISTORIA URUGUAYA de actores activos y actuantes en el Uruguay y en la Argentina en el día de hoy, en un libro artiguista de dos orillas. El otro privilegio está en el espacio que desde su reconocimiento a los Maestros, los autores dedican a quienes sienten como formadores, a los que legaron al futuro su potencia de trabajo, su contribución al esclarecimiento de lo que hace doscientos años se constituyó en el fundamento de una nación que sentimos propia. Todo esto bajo sus lineamientos y supervisión.</w:t>
      </w: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p>
    <w:p w:rsidR="000F7CB5" w:rsidRDefault="000F7CB5" w:rsidP="000F7CB5">
      <w:pPr>
        <w:widowControl w:val="0"/>
        <w:autoSpaceDE w:val="0"/>
        <w:autoSpaceDN w:val="0"/>
        <w:adjustRightInd w:val="0"/>
        <w:spacing w:after="0" w:line="240" w:lineRule="auto"/>
        <w:jc w:val="both"/>
        <w:rPr>
          <w:rFonts w:ascii="Times New Roman" w:hAnsi="Times New Roman"/>
          <w:sz w:val="24"/>
          <w:szCs w:val="24"/>
        </w:rPr>
      </w:pPr>
      <w:r w:rsidRPr="000F7CB5">
        <w:rPr>
          <w:rFonts w:ascii="Times New Roman" w:hAnsi="Times New Roman"/>
          <w:sz w:val="24"/>
          <w:szCs w:val="24"/>
          <w:lang w:val="es-ES"/>
        </w:rPr>
        <w:t xml:space="preserve">En los últimos meses Delia estuvo abocada a terminar un libro, "La mirada del águila", que tiene que ver con la vida, obra e investigaciones del que fuera su marido, Dick Ibarra Grasso, y a pergeñar otros trabajos dentro de los cuales se destaca "Geopolítica de la Liga </w:t>
      </w:r>
      <w:r w:rsidRPr="000F7CB5">
        <w:rPr>
          <w:rFonts w:ascii="Times New Roman" w:hAnsi="Times New Roman"/>
          <w:sz w:val="24"/>
          <w:szCs w:val="24"/>
          <w:lang w:val="es-ES"/>
        </w:rPr>
        <w:lastRenderedPageBreak/>
        <w:t xml:space="preserve">de los Pueblos Libres" y otro sobre la inmigración oriental, ambos en colaboración con otros compatriotas, como solía trabajar, con esa energía vital que poseía orientada hacia objetivos comunes, siempre desafiantes y profundos. </w:t>
      </w:r>
      <w:r>
        <w:rPr>
          <w:rFonts w:ascii="Times New Roman" w:hAnsi="Times New Roman"/>
          <w:sz w:val="24"/>
          <w:szCs w:val="24"/>
        </w:rPr>
        <w:t>Haciendo historia.</w:t>
      </w:r>
    </w:p>
    <w:p w:rsidR="000F7CB5" w:rsidRDefault="000F7CB5" w:rsidP="000F7CB5">
      <w:pPr>
        <w:widowControl w:val="0"/>
        <w:autoSpaceDE w:val="0"/>
        <w:autoSpaceDN w:val="0"/>
        <w:adjustRightInd w:val="0"/>
        <w:spacing w:after="0" w:line="240" w:lineRule="auto"/>
        <w:jc w:val="both"/>
        <w:rPr>
          <w:rFonts w:ascii="Times New Roman" w:hAnsi="Times New Roman"/>
          <w:sz w:val="24"/>
          <w:szCs w:val="24"/>
        </w:rPr>
      </w:pP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r w:rsidRPr="000F7CB5">
        <w:rPr>
          <w:rFonts w:ascii="Times New Roman" w:hAnsi="Times New Roman"/>
          <w:sz w:val="24"/>
          <w:szCs w:val="24"/>
          <w:lang w:val="es-ES"/>
        </w:rPr>
        <w:t>En lo que atañe al vínculo con URU, un vínculo mantenido por años, se destacan muchas colaboraciones a su revista que tienen su sello indeleble; publicó: año V, N°16: "Mario Benedetti; año VI, N°17: "Bicentenarios rioplatenses"; año VI, N°19: "2011: el bicentenario de los orientales"; año VI, N°20: ""A 199 años del Exodo del Pueblo Oriental"; año VII, N°22: 18 de julio de 1830: Jura de la Constitución en todos los pueblos del naciente Estado oriental del Uruguay";  N° 25: "Sin ejemplar Presidente"; N°27: "Carta Magna oriental: Instrucciones del Año 1813"; N°28: "A 188 años de la Declaratoria de la Independencia oriental, Agosto en Uruguay"; N°29: Una visión dual"; N°30: "Literatura y política: un caso uruguayo"; N°31: "Seminario-Taller de cultura uruguaya, una visión de ultramuros"; N°32: "Si se habla de fortalezas" y la Convocatoria a los residentes uruguayos en Buenos Aires a formar parte de los Trabajadores de la Cultura del PIT-CNT; N°33: "El Congreso de los Pueblos Libres - la primera Declaración de Independencia"; N°34: Bicentenario del Reglamento de Tierras, "Que los más infelices serán los más privilegiados"; N°35: "Horacio Quiroga el escritor de la selva"; N°37: "Lo que la generación del "45" nos legó"; N°38: Sobre el libro "Artigas Hoy; N°39, a un mes de su partida: En el centenario de la muerte de José Enrique Rodó "Utopías de alto nivel".</w:t>
      </w: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p>
    <w:p w:rsidR="000F7CB5" w:rsidRP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r w:rsidRPr="000F7CB5">
        <w:rPr>
          <w:rFonts w:ascii="Times New Roman" w:hAnsi="Times New Roman"/>
          <w:sz w:val="24"/>
          <w:szCs w:val="24"/>
          <w:lang w:val="es-ES"/>
        </w:rPr>
        <w:t>Se destacan sus palabras en la presentación de la muestra fotográfica "Mujeres uruguayas 3", en el Centro Cultural Francisco "Paco" Urondo de la Facultad de Filosofía y Letras de la UBA el 30 de marzo de 2010 - Revista el "URU", año VI, N°18 -  donde dijo:</w:t>
      </w:r>
    </w:p>
    <w:p w:rsidR="000F7CB5" w:rsidRDefault="000F7CB5" w:rsidP="000F7CB5">
      <w:pPr>
        <w:widowControl w:val="0"/>
        <w:autoSpaceDE w:val="0"/>
        <w:autoSpaceDN w:val="0"/>
        <w:adjustRightInd w:val="0"/>
        <w:spacing w:after="0" w:line="240" w:lineRule="auto"/>
        <w:jc w:val="both"/>
        <w:rPr>
          <w:rFonts w:ascii="Times New Roman" w:hAnsi="Times New Roman"/>
          <w:sz w:val="24"/>
          <w:szCs w:val="24"/>
          <w:lang w:val="es-ES"/>
        </w:rPr>
      </w:pPr>
      <w:r w:rsidRPr="000F7CB5">
        <w:rPr>
          <w:rFonts w:ascii="Times New Roman" w:hAnsi="Times New Roman"/>
          <w:sz w:val="24"/>
          <w:szCs w:val="24"/>
          <w:lang w:val="es-ES"/>
        </w:rPr>
        <w:t xml:space="preserve">"He querido hacer la tarea imposible de cantar a la mujer olvidada, a la que carece de nombre, a la que sabemos soterrada bajo toda construcción humana, </w:t>
      </w:r>
      <w:r>
        <w:rPr>
          <w:rFonts w:ascii="Times New Roman" w:hAnsi="Times New Roman"/>
          <w:sz w:val="24"/>
          <w:szCs w:val="24"/>
          <w:lang w:val="es-ES"/>
        </w:rPr>
        <w:t xml:space="preserve">la ocultada, la negada, </w:t>
      </w:r>
      <w:r w:rsidRPr="000F7CB5">
        <w:rPr>
          <w:rFonts w:ascii="Times New Roman" w:hAnsi="Times New Roman"/>
          <w:sz w:val="24"/>
          <w:szCs w:val="24"/>
          <w:lang w:val="es-ES"/>
        </w:rPr>
        <w:t>pero documentarla, recurrir a la prueba, ponerla en evidencia, eso, eso en general es imposible. En parte por este sentido de lo incompleto que tiene nuestro trabajo, es que acepté presentar esta Tercera Muestra fotográfica sobre las mujeres uruguayas. También porque es un motivo de orgullo y satisfacción a nivel personal y como colectividad. Y es un motivo de orgullo porque a todos los uruguayos en el exilio nos dice algo. . Por eso, ahora, la primera intención es felicitar a una sociedad que advierte los supuestos que le dan fundamento y ahí, decide reparar lo desunido, decide unir lo separado para mostrar al mundo un legado socio cultural, atado</w:t>
      </w:r>
      <w:r>
        <w:rPr>
          <w:rFonts w:ascii="Times New Roman" w:hAnsi="Times New Roman"/>
          <w:sz w:val="24"/>
          <w:szCs w:val="24"/>
          <w:lang w:val="es-ES"/>
        </w:rPr>
        <w:t>.</w:t>
      </w:r>
    </w:p>
    <w:p w:rsidR="000F7CB5" w:rsidRDefault="000F7CB5">
      <w:pPr>
        <w:rPr>
          <w:rFonts w:ascii="Times New Roman" w:hAnsi="Times New Roman"/>
          <w:sz w:val="24"/>
          <w:szCs w:val="24"/>
          <w:lang w:val="es-ES"/>
        </w:rPr>
      </w:pPr>
      <w:r>
        <w:rPr>
          <w:rFonts w:ascii="Times New Roman" w:hAnsi="Times New Roman"/>
          <w:sz w:val="24"/>
          <w:szCs w:val="24"/>
          <w:lang w:val="es-ES"/>
        </w:rPr>
        <w:br w:type="page"/>
      </w:r>
    </w:p>
    <w:p w:rsidR="000F7CB5" w:rsidRPr="000F7CB5" w:rsidRDefault="000F7CB5" w:rsidP="000F7CB5">
      <w:pPr>
        <w:widowControl w:val="0"/>
        <w:autoSpaceDE w:val="0"/>
        <w:autoSpaceDN w:val="0"/>
        <w:adjustRightInd w:val="0"/>
        <w:spacing w:after="0" w:line="240" w:lineRule="auto"/>
        <w:rPr>
          <w:rFonts w:ascii="Times New Roman" w:hAnsi="Times New Roman"/>
          <w:sz w:val="24"/>
          <w:szCs w:val="24"/>
          <w:lang w:val="es-ES"/>
        </w:rPr>
      </w:pPr>
      <w:r w:rsidRPr="000F7CB5">
        <w:rPr>
          <w:rFonts w:ascii="Times New Roman" w:hAnsi="Times New Roman"/>
          <w:sz w:val="24"/>
          <w:szCs w:val="24"/>
          <w:lang w:val="es-ES"/>
        </w:rPr>
        <w:lastRenderedPageBreak/>
        <w:t>esto de sus partes, mostrando el todo que forma el ser nacional............."</w:t>
      </w:r>
    </w:p>
    <w:p w:rsidR="000F7CB5" w:rsidRDefault="000F7CB5">
      <w:pPr>
        <w:rPr>
          <w:lang w:val="es-ES"/>
        </w:rPr>
      </w:pPr>
      <w:r>
        <w:rPr>
          <w:lang w:val="es-ES"/>
        </w:rPr>
        <w:br w:type="page"/>
      </w:r>
    </w:p>
    <w:p w:rsidR="000F7CB5" w:rsidRPr="00D73169" w:rsidRDefault="000F7CB5" w:rsidP="000F7CB5">
      <w:pPr>
        <w:pStyle w:val="Ttulo1"/>
        <w:ind w:right="998"/>
        <w:jc w:val="right"/>
        <w:rPr>
          <w:rFonts w:ascii="Times New Roman" w:hAnsi="Times New Roman" w:cs="Times New Roman"/>
          <w:bCs w:val="0"/>
          <w:sz w:val="36"/>
          <w:szCs w:val="24"/>
          <w:vertAlign w:val="subscript"/>
          <w:lang w:val="es-AR"/>
        </w:rPr>
      </w:pPr>
      <w:r w:rsidRPr="00D73169">
        <w:rPr>
          <w:rFonts w:ascii="Times New Roman" w:hAnsi="Times New Roman" w:cs="Times New Roman"/>
          <w:sz w:val="36"/>
          <w:szCs w:val="24"/>
          <w:vertAlign w:val="subscript"/>
          <w:lang w:val="es-AR"/>
        </w:rPr>
        <w:lastRenderedPageBreak/>
        <w:t>INFORME CURRICULAR DE</w:t>
      </w:r>
      <w:r w:rsidRPr="00D73169">
        <w:rPr>
          <w:rFonts w:ascii="Times New Roman" w:hAnsi="Times New Roman" w:cs="Times New Roman"/>
          <w:bCs w:val="0"/>
          <w:sz w:val="36"/>
          <w:szCs w:val="24"/>
          <w:vertAlign w:val="subscript"/>
          <w:lang w:val="es-AR"/>
        </w:rPr>
        <w:t xml:space="preserve"> DELIA ETCHEGOIMBERRY </w:t>
      </w:r>
    </w:p>
    <w:p w:rsidR="000F7CB5" w:rsidRDefault="000F7CB5" w:rsidP="000F7CB5">
      <w:pPr>
        <w:jc w:val="both"/>
        <w:rPr>
          <w:lang w:val="es-AR"/>
        </w:rPr>
      </w:pPr>
    </w:p>
    <w:p w:rsidR="000F7CB5" w:rsidRPr="00700B67" w:rsidRDefault="000F7CB5" w:rsidP="000F7CB5">
      <w:pPr>
        <w:jc w:val="both"/>
        <w:rPr>
          <w:lang w:val="es-AR"/>
        </w:rPr>
      </w:pPr>
      <w:r w:rsidRPr="00700B67">
        <w:rPr>
          <w:lang w:val="es-AR"/>
        </w:rPr>
        <w:t>1926  San José de Mayo</w:t>
      </w:r>
      <w:r>
        <w:rPr>
          <w:lang w:val="es-AR"/>
        </w:rPr>
        <w:t>,</w:t>
      </w:r>
      <w:r w:rsidRPr="00700B67">
        <w:rPr>
          <w:lang w:val="es-AR"/>
        </w:rPr>
        <w:t xml:space="preserve"> República Oriental del Uruguay</w:t>
      </w:r>
      <w:r>
        <w:rPr>
          <w:lang w:val="es-AR"/>
        </w:rPr>
        <w:t xml:space="preserve"> – 18 de junio 2017, Buenos Aires, Argentina</w:t>
      </w:r>
    </w:p>
    <w:p w:rsidR="000F7CB5" w:rsidRDefault="000F7CB5" w:rsidP="000F7CB5">
      <w:pPr>
        <w:jc w:val="both"/>
        <w:rPr>
          <w:bCs/>
          <w:lang w:val="es-AR"/>
        </w:rPr>
      </w:pPr>
    </w:p>
    <w:p w:rsidR="000F7CB5" w:rsidRDefault="000F7CB5" w:rsidP="000F7CB5">
      <w:pPr>
        <w:jc w:val="both"/>
        <w:rPr>
          <w:lang w:val="es-AR"/>
        </w:rPr>
      </w:pPr>
      <w:r w:rsidRPr="00D73169">
        <w:rPr>
          <w:b/>
          <w:bCs/>
          <w:lang w:val="es-AR"/>
        </w:rPr>
        <w:t>Estudios y cargos docentes:</w:t>
      </w:r>
      <w:r w:rsidRPr="00700B67">
        <w:rPr>
          <w:bCs/>
          <w:lang w:val="es-AR"/>
        </w:rPr>
        <w:t xml:space="preserve"> </w:t>
      </w:r>
    </w:p>
    <w:p w:rsidR="000F7CB5" w:rsidRPr="00700B67" w:rsidRDefault="000F7CB5" w:rsidP="000F7CB5">
      <w:pPr>
        <w:jc w:val="both"/>
        <w:rPr>
          <w:lang w:val="es-AR"/>
        </w:rPr>
      </w:pPr>
      <w:r w:rsidRPr="00700B67">
        <w:rPr>
          <w:lang w:val="es-AR"/>
        </w:rPr>
        <w:t>Cursos de Historia en el Instituto de Profesores Artigas</w:t>
      </w:r>
    </w:p>
    <w:p w:rsidR="000F7CB5" w:rsidRPr="00700B67" w:rsidRDefault="000F7CB5" w:rsidP="000F7CB5">
      <w:pPr>
        <w:jc w:val="both"/>
        <w:rPr>
          <w:lang w:val="es-AR"/>
        </w:rPr>
      </w:pPr>
      <w:r w:rsidRPr="00700B67">
        <w:rPr>
          <w:lang w:val="es-AR"/>
        </w:rPr>
        <w:t xml:space="preserve">1950/73.  </w:t>
      </w:r>
      <w:r>
        <w:rPr>
          <w:lang w:val="es-AR"/>
        </w:rPr>
        <w:t xml:space="preserve">Profesorado de Historia: Instituto de Profesores “Artigas” y </w:t>
      </w:r>
      <w:r w:rsidRPr="00700B67">
        <w:rPr>
          <w:lang w:val="es-AR"/>
        </w:rPr>
        <w:t>Docente de Historia Universal, Historia Nacional y Americana</w:t>
      </w:r>
    </w:p>
    <w:p w:rsidR="000F7CB5" w:rsidRDefault="000F7CB5" w:rsidP="000F7CB5">
      <w:pPr>
        <w:jc w:val="both"/>
        <w:rPr>
          <w:lang w:val="es-AR"/>
        </w:rPr>
      </w:pPr>
      <w:r w:rsidRPr="00700B67">
        <w:rPr>
          <w:lang w:val="es-AR"/>
        </w:rPr>
        <w:t xml:space="preserve">1967. Ganó Concurso de Méritos y Oposición. </w:t>
      </w:r>
    </w:p>
    <w:p w:rsidR="000F7CB5" w:rsidRDefault="000F7CB5" w:rsidP="000F7CB5">
      <w:pPr>
        <w:jc w:val="both"/>
        <w:rPr>
          <w:lang w:val="es-AR"/>
        </w:rPr>
      </w:pPr>
      <w:r>
        <w:rPr>
          <w:lang w:val="es-AR"/>
        </w:rPr>
        <w:t>1970/72. Por Concurso de Méritos ganó cargo docente en Ciclo Básico de la Facultad de Derecho, Montevideo</w:t>
      </w:r>
    </w:p>
    <w:p w:rsidR="000F7CB5" w:rsidRDefault="000F7CB5" w:rsidP="000F7CB5">
      <w:pPr>
        <w:jc w:val="both"/>
        <w:rPr>
          <w:lang w:val="es-AR"/>
        </w:rPr>
      </w:pPr>
      <w:r w:rsidRPr="00700B67">
        <w:rPr>
          <w:lang w:val="es-AR"/>
        </w:rPr>
        <w:t>1973/76.: Ayud.de Cátedra en la Facultad de Ciencias Sociales, UBA. Prof. Rodolfo Puiggros. Estudios de francés, portugués e inglés.</w:t>
      </w:r>
    </w:p>
    <w:p w:rsidR="000F7CB5" w:rsidRPr="00700B67" w:rsidRDefault="000F7CB5" w:rsidP="000F7CB5">
      <w:pPr>
        <w:jc w:val="both"/>
        <w:rPr>
          <w:lang w:val="es-AR"/>
        </w:rPr>
      </w:pPr>
    </w:p>
    <w:p w:rsidR="000F7CB5" w:rsidRDefault="000F7CB5" w:rsidP="000F7CB5">
      <w:pPr>
        <w:pStyle w:val="Ttulo2"/>
        <w:rPr>
          <w:b w:val="0"/>
        </w:rPr>
      </w:pPr>
      <w:r w:rsidRPr="00D73169">
        <w:t>Actividades culturales:</w:t>
      </w:r>
      <w:r w:rsidRPr="00700B67">
        <w:rPr>
          <w:b w:val="0"/>
        </w:rPr>
        <w:t xml:space="preserve"> </w:t>
      </w:r>
    </w:p>
    <w:p w:rsidR="000F7CB5" w:rsidRPr="00700B67" w:rsidRDefault="000F7CB5" w:rsidP="000F7CB5">
      <w:pPr>
        <w:pStyle w:val="Ttulo2"/>
        <w:rPr>
          <w:b w:val="0"/>
        </w:rPr>
      </w:pPr>
      <w:r w:rsidRPr="00700B67">
        <w:rPr>
          <w:b w:val="0"/>
        </w:rPr>
        <w:t>Con</w:t>
      </w:r>
      <w:r>
        <w:rPr>
          <w:b w:val="0"/>
        </w:rPr>
        <w:t>g.</w:t>
      </w:r>
      <w:r w:rsidRPr="00700B67">
        <w:rPr>
          <w:b w:val="0"/>
        </w:rPr>
        <w:t xml:space="preserve"> Dep. de Historia del Congreso de la Nación:  Encuentros culturales en la Biblioteca del Congreso. Disertante sobre historia uruguaya en diversas Instituciones</w:t>
      </w:r>
    </w:p>
    <w:p w:rsidR="000F7CB5" w:rsidRDefault="000F7CB5" w:rsidP="000F7CB5">
      <w:pPr>
        <w:jc w:val="both"/>
        <w:rPr>
          <w:lang w:val="es-AR"/>
        </w:rPr>
      </w:pPr>
      <w:r>
        <w:rPr>
          <w:lang w:val="es-AR"/>
        </w:rPr>
        <w:t>Desde 1997 preside la FUNDACIÓN IBARRA GRASSO</w:t>
      </w:r>
    </w:p>
    <w:p w:rsidR="000F7CB5" w:rsidRDefault="000F7CB5" w:rsidP="000F7CB5">
      <w:pPr>
        <w:jc w:val="both"/>
        <w:rPr>
          <w:lang w:val="es-AR"/>
        </w:rPr>
      </w:pPr>
    </w:p>
    <w:p w:rsidR="000F7CB5" w:rsidRPr="00D73169" w:rsidRDefault="000F7CB5" w:rsidP="000F7CB5">
      <w:pPr>
        <w:jc w:val="both"/>
        <w:rPr>
          <w:b/>
          <w:lang w:val="es-AR"/>
        </w:rPr>
      </w:pPr>
      <w:r w:rsidRPr="00D73169">
        <w:rPr>
          <w:b/>
          <w:lang w:val="es-AR"/>
        </w:rPr>
        <w:t>Publicaciones:</w:t>
      </w:r>
    </w:p>
    <w:p w:rsidR="000F7CB5" w:rsidRPr="00700B67" w:rsidRDefault="000F7CB5" w:rsidP="000F7CB5">
      <w:pPr>
        <w:jc w:val="both"/>
        <w:rPr>
          <w:lang w:val="es-AR"/>
        </w:rPr>
      </w:pPr>
      <w:r w:rsidRPr="00700B67">
        <w:rPr>
          <w:lang w:val="es-AR"/>
        </w:rPr>
        <w:t>1997. “</w:t>
      </w:r>
      <w:r w:rsidRPr="00700B67">
        <w:rPr>
          <w:i/>
          <w:lang w:val="es-AR"/>
        </w:rPr>
        <w:t>Enrique Rodríguez Fabregat, una de las caras del Siglo XX</w:t>
      </w:r>
      <w:r w:rsidRPr="00700B67">
        <w:rPr>
          <w:lang w:val="es-AR"/>
        </w:rPr>
        <w:t>” Ed. de la Plaza, Montevideo, Historia y pensamiento latinoamericano</w:t>
      </w:r>
    </w:p>
    <w:p w:rsidR="000F7CB5" w:rsidRPr="00700B67" w:rsidRDefault="000F7CB5" w:rsidP="000F7CB5">
      <w:pPr>
        <w:jc w:val="both"/>
        <w:rPr>
          <w:lang w:val="es-AR"/>
        </w:rPr>
      </w:pPr>
      <w:r w:rsidRPr="00700B67">
        <w:rPr>
          <w:lang w:val="es-AR"/>
        </w:rPr>
        <w:t>“</w:t>
      </w:r>
      <w:r w:rsidRPr="00700B67">
        <w:rPr>
          <w:i/>
          <w:lang w:val="es-AR"/>
        </w:rPr>
        <w:t>Ideario de  Rodríguez Fabregat</w:t>
      </w:r>
      <w:r w:rsidRPr="00700B67">
        <w:rPr>
          <w:lang w:val="es-AR"/>
        </w:rPr>
        <w:t>”. Ed de la autora, Buenos Aires, 2001</w:t>
      </w:r>
    </w:p>
    <w:p w:rsidR="000F7CB5" w:rsidRPr="00700B67" w:rsidRDefault="000F7CB5" w:rsidP="000F7CB5">
      <w:pPr>
        <w:jc w:val="both"/>
        <w:rPr>
          <w:lang w:val="es-AR"/>
        </w:rPr>
      </w:pPr>
      <w:r w:rsidRPr="00700B67">
        <w:rPr>
          <w:lang w:val="es-AR"/>
        </w:rPr>
        <w:t>1999. En coautoría con Sergio Viera Novas: “</w:t>
      </w:r>
      <w:r w:rsidRPr="00700B67">
        <w:rPr>
          <w:i/>
          <w:lang w:val="es-AR"/>
        </w:rPr>
        <w:t>Presencias del Pasado</w:t>
      </w:r>
      <w:r w:rsidRPr="00700B67">
        <w:rPr>
          <w:lang w:val="es-AR"/>
        </w:rPr>
        <w:t xml:space="preserve">”. (Guía explicativa del Mapa Arqueológico Argentino) Ed. de la Biblioteca del Congreso, Bs. Aires, 1999. </w:t>
      </w:r>
    </w:p>
    <w:p w:rsidR="000F7CB5" w:rsidRPr="00700B67" w:rsidRDefault="000F7CB5" w:rsidP="000F7CB5">
      <w:pPr>
        <w:jc w:val="both"/>
        <w:rPr>
          <w:lang w:val="es-AR"/>
        </w:rPr>
      </w:pPr>
      <w:r w:rsidRPr="00700B67">
        <w:rPr>
          <w:lang w:val="es-AR"/>
        </w:rPr>
        <w:t>“</w:t>
      </w:r>
      <w:r w:rsidRPr="00700B67">
        <w:rPr>
          <w:i/>
          <w:lang w:val="es-AR"/>
        </w:rPr>
        <w:t>No fueron sólo 845 carretas”.</w:t>
      </w:r>
      <w:r w:rsidRPr="00700B67">
        <w:rPr>
          <w:lang w:val="es-AR"/>
        </w:rPr>
        <w:t xml:space="preserve"> Col. Doc. de trabajo N° 75 del Consejo Argentino para las Relaciones Internacionales . Sobre el éxodo oriental.</w:t>
      </w:r>
    </w:p>
    <w:p w:rsidR="000F7CB5" w:rsidRPr="00700B67" w:rsidRDefault="000F7CB5" w:rsidP="000F7CB5">
      <w:pPr>
        <w:jc w:val="both"/>
        <w:rPr>
          <w:lang w:val="es-AR"/>
        </w:rPr>
      </w:pPr>
      <w:r w:rsidRPr="00700B67">
        <w:rPr>
          <w:lang w:val="es-AR"/>
        </w:rPr>
        <w:t>2000. “</w:t>
      </w:r>
      <w:r w:rsidRPr="00700B67">
        <w:rPr>
          <w:i/>
          <w:lang w:val="es-AR"/>
        </w:rPr>
        <w:t>Tres mujeres de América</w:t>
      </w:r>
      <w:r w:rsidRPr="00700B67">
        <w:rPr>
          <w:lang w:val="es-AR"/>
        </w:rPr>
        <w:t>”. Ed. de la autora, Bs. Aires. Teatro histórico</w:t>
      </w:r>
    </w:p>
    <w:p w:rsidR="000F7CB5" w:rsidRDefault="000F7CB5" w:rsidP="000F7CB5">
      <w:pPr>
        <w:jc w:val="both"/>
        <w:rPr>
          <w:lang w:val="es-AR"/>
        </w:rPr>
      </w:pPr>
      <w:r>
        <w:rPr>
          <w:lang w:val="es-AR"/>
        </w:rPr>
        <w:t>2001. “</w:t>
      </w:r>
      <w:r>
        <w:rPr>
          <w:i/>
          <w:iCs/>
          <w:lang w:val="es-AR"/>
        </w:rPr>
        <w:t>Ideario de  Rodríguez Fabregat</w:t>
      </w:r>
      <w:r>
        <w:rPr>
          <w:lang w:val="es-AR"/>
        </w:rPr>
        <w:t>”. Ed de la autora, Bs. As.</w:t>
      </w:r>
    </w:p>
    <w:p w:rsidR="000F7CB5" w:rsidRPr="00700B67" w:rsidRDefault="000F7CB5" w:rsidP="000F7CB5">
      <w:pPr>
        <w:jc w:val="both"/>
        <w:rPr>
          <w:lang w:val="es-AR"/>
        </w:rPr>
      </w:pPr>
      <w:r w:rsidRPr="00700B67">
        <w:rPr>
          <w:lang w:val="es-AR"/>
        </w:rPr>
        <w:t>2001. “</w:t>
      </w:r>
      <w:r w:rsidRPr="00700B67">
        <w:rPr>
          <w:i/>
          <w:lang w:val="es-AR"/>
        </w:rPr>
        <w:t>América”.</w:t>
      </w:r>
      <w:r w:rsidRPr="00700B67">
        <w:rPr>
          <w:lang w:val="es-AR"/>
        </w:rPr>
        <w:t xml:space="preserve"> Poema. Música de la Maestra Eva Irene Lopszyc</w:t>
      </w:r>
    </w:p>
    <w:p w:rsidR="000F7CB5" w:rsidRPr="00700B67" w:rsidRDefault="000F7CB5" w:rsidP="000F7CB5">
      <w:pPr>
        <w:jc w:val="both"/>
        <w:rPr>
          <w:lang w:val="es-AR"/>
        </w:rPr>
      </w:pPr>
      <w:r w:rsidRPr="00700B67">
        <w:rPr>
          <w:lang w:val="es-AR"/>
        </w:rPr>
        <w:t>2002. “</w:t>
      </w:r>
      <w:r w:rsidRPr="00700B67">
        <w:rPr>
          <w:i/>
          <w:lang w:val="es-AR"/>
        </w:rPr>
        <w:t>Porque creo en</w:t>
      </w:r>
      <w:r w:rsidRPr="00700B67">
        <w:rPr>
          <w:lang w:val="es-AR"/>
        </w:rPr>
        <w:t xml:space="preserve"> ti”. Ed. de la autora, Bs.Aires. Poemas.  </w:t>
      </w:r>
    </w:p>
    <w:p w:rsidR="000F7CB5" w:rsidRPr="00700B67" w:rsidRDefault="000F7CB5" w:rsidP="000F7CB5">
      <w:pPr>
        <w:jc w:val="both"/>
        <w:rPr>
          <w:lang w:val="es-AR"/>
        </w:rPr>
      </w:pPr>
      <w:r w:rsidRPr="00700B67">
        <w:rPr>
          <w:lang w:val="es-AR"/>
        </w:rPr>
        <w:t>2002. “</w:t>
      </w:r>
      <w:r w:rsidRPr="00700B67">
        <w:rPr>
          <w:i/>
          <w:lang w:val="es-AR"/>
        </w:rPr>
        <w:t>Anaconda</w:t>
      </w:r>
      <w:r w:rsidRPr="00700B67">
        <w:rPr>
          <w:lang w:val="es-AR"/>
        </w:rPr>
        <w:t xml:space="preserve">”. Poema con música de la Maestra Isabel Aretz </w:t>
      </w:r>
    </w:p>
    <w:p w:rsidR="000F7CB5" w:rsidRPr="00700B67" w:rsidRDefault="000F7CB5" w:rsidP="000F7CB5">
      <w:pPr>
        <w:jc w:val="both"/>
        <w:rPr>
          <w:lang w:val="es-AR"/>
        </w:rPr>
      </w:pPr>
      <w:r w:rsidRPr="00700B67">
        <w:rPr>
          <w:lang w:val="es-AR"/>
        </w:rPr>
        <w:t>2000. “</w:t>
      </w:r>
      <w:r w:rsidRPr="00700B67">
        <w:rPr>
          <w:i/>
          <w:lang w:val="es-AR"/>
        </w:rPr>
        <w:t>Charrúas”.</w:t>
      </w:r>
      <w:r w:rsidRPr="00700B67">
        <w:rPr>
          <w:lang w:val="es-AR"/>
        </w:rPr>
        <w:t xml:space="preserve"> Poema leído en Salsipuedes, Uruguay </w:t>
      </w:r>
    </w:p>
    <w:p w:rsidR="000F7CB5" w:rsidRPr="00700B67" w:rsidRDefault="000F7CB5" w:rsidP="000F7CB5">
      <w:pPr>
        <w:jc w:val="both"/>
        <w:rPr>
          <w:lang w:val="es-AR"/>
        </w:rPr>
      </w:pPr>
      <w:r w:rsidRPr="00700B67">
        <w:rPr>
          <w:lang w:val="es-AR"/>
        </w:rPr>
        <w:t>2003. “</w:t>
      </w:r>
      <w:r w:rsidRPr="00700B67">
        <w:rPr>
          <w:i/>
          <w:lang w:val="es-AR"/>
        </w:rPr>
        <w:t>Mujer pájaro</w:t>
      </w:r>
      <w:r w:rsidRPr="00700B67">
        <w:rPr>
          <w:lang w:val="es-AR"/>
        </w:rPr>
        <w:t xml:space="preserve">”. Poema con música de la Maestra Eva Irene Lopszyc </w:t>
      </w:r>
    </w:p>
    <w:p w:rsidR="000F7CB5" w:rsidRPr="00700B67" w:rsidRDefault="000F7CB5" w:rsidP="000F7CB5">
      <w:pPr>
        <w:jc w:val="both"/>
        <w:rPr>
          <w:lang w:val="es-AR"/>
        </w:rPr>
      </w:pPr>
      <w:r w:rsidRPr="00700B67">
        <w:rPr>
          <w:lang w:val="es-AR"/>
        </w:rPr>
        <w:lastRenderedPageBreak/>
        <w:t>2003. “</w:t>
      </w:r>
      <w:r w:rsidRPr="00700B67">
        <w:rPr>
          <w:i/>
          <w:lang w:val="es-AR"/>
        </w:rPr>
        <w:t>Crecida en los Andes tu voz</w:t>
      </w:r>
      <w:r w:rsidRPr="00700B67">
        <w:rPr>
          <w:lang w:val="es-AR"/>
        </w:rPr>
        <w:t>”. Poema en CD por José Palomino Cortés</w:t>
      </w:r>
    </w:p>
    <w:p w:rsidR="000F7CB5" w:rsidRPr="00700B67" w:rsidRDefault="000F7CB5" w:rsidP="000F7CB5">
      <w:pPr>
        <w:jc w:val="both"/>
        <w:rPr>
          <w:lang w:val="es-AR"/>
        </w:rPr>
      </w:pPr>
      <w:r w:rsidRPr="00700B67">
        <w:rPr>
          <w:lang w:val="es-AR"/>
        </w:rPr>
        <w:t>2004. “</w:t>
      </w:r>
      <w:r w:rsidRPr="00700B67">
        <w:rPr>
          <w:i/>
          <w:lang w:val="es-AR"/>
        </w:rPr>
        <w:t>Cantos de amor”.</w:t>
      </w:r>
      <w:r w:rsidRPr="00700B67">
        <w:rPr>
          <w:lang w:val="es-AR"/>
        </w:rPr>
        <w:t xml:space="preserve"> Poemas con música de la Maestra Eva Irene Lopszyc. Estreno mundial en Madrid</w:t>
      </w:r>
    </w:p>
    <w:p w:rsidR="000F7CB5" w:rsidRPr="00700B67" w:rsidRDefault="000F7CB5" w:rsidP="000F7CB5">
      <w:pPr>
        <w:pStyle w:val="Ttulo2"/>
        <w:rPr>
          <w:b w:val="0"/>
          <w:bCs w:val="0"/>
        </w:rPr>
      </w:pPr>
      <w:r w:rsidRPr="00700B67">
        <w:rPr>
          <w:b w:val="0"/>
          <w:bCs w:val="0"/>
        </w:rPr>
        <w:t xml:space="preserve">2005. </w:t>
      </w:r>
      <w:r w:rsidRPr="00700B67">
        <w:rPr>
          <w:b w:val="0"/>
          <w:bCs w:val="0"/>
          <w:i/>
        </w:rPr>
        <w:t>Conciencia histórica. Debate sobre su construcción. Roles sociales.</w:t>
      </w:r>
      <w:r w:rsidRPr="00700B67">
        <w:rPr>
          <w:b w:val="0"/>
          <w:bCs w:val="0"/>
        </w:rPr>
        <w:t xml:space="preserve"> IX Encuentro de historia regional del sur santafecino y norte bonaerense. Ed. Grupo Regional de Estudios del pasado.</w:t>
      </w:r>
    </w:p>
    <w:p w:rsidR="000F7CB5" w:rsidRPr="00700B67" w:rsidRDefault="000F7CB5" w:rsidP="000F7CB5">
      <w:pPr>
        <w:rPr>
          <w:lang w:val="es-AR"/>
        </w:rPr>
      </w:pPr>
      <w:r w:rsidRPr="00700B67">
        <w:rPr>
          <w:lang w:val="es-AR"/>
        </w:rPr>
        <w:t xml:space="preserve">2007. </w:t>
      </w:r>
      <w:r w:rsidRPr="00700B67">
        <w:rPr>
          <w:i/>
          <w:lang w:val="es-AR"/>
        </w:rPr>
        <w:t>Atlas Arqueológico Argentino</w:t>
      </w:r>
      <w:r w:rsidRPr="00700B67">
        <w:rPr>
          <w:lang w:val="es-AR"/>
        </w:rPr>
        <w:t xml:space="preserve"> –(Sobre Mapa A.A. de Ibarra Grasso), Declarado de interés cultural por la Legislatura de Buenos Aires.</w:t>
      </w:r>
    </w:p>
    <w:p w:rsidR="000F7CB5" w:rsidRPr="00700B67" w:rsidRDefault="000F7CB5" w:rsidP="000F7CB5">
      <w:pPr>
        <w:rPr>
          <w:lang w:val="es-AR"/>
        </w:rPr>
      </w:pPr>
      <w:r w:rsidRPr="00700B67">
        <w:rPr>
          <w:lang w:val="es-AR"/>
        </w:rPr>
        <w:t xml:space="preserve">2007. </w:t>
      </w:r>
      <w:r w:rsidRPr="00700B67">
        <w:rPr>
          <w:i/>
          <w:lang w:val="es-AR"/>
        </w:rPr>
        <w:t>La mujer y lo sagrado en Tierra del Fuego. Mito y Logos.</w:t>
      </w:r>
      <w:r w:rsidRPr="00700B67">
        <w:rPr>
          <w:lang w:val="es-AR"/>
        </w:rPr>
        <w:t xml:space="preserve"> Ed.autora </w:t>
      </w:r>
    </w:p>
    <w:p w:rsidR="000F7CB5" w:rsidRPr="00700B67" w:rsidRDefault="000F7CB5" w:rsidP="000F7CB5">
      <w:pPr>
        <w:rPr>
          <w:lang w:val="es-AR"/>
        </w:rPr>
      </w:pPr>
      <w:r w:rsidRPr="00700B67">
        <w:rPr>
          <w:lang w:val="es-AR"/>
        </w:rPr>
        <w:t xml:space="preserve">2008. </w:t>
      </w:r>
      <w:r w:rsidRPr="00700B67">
        <w:rPr>
          <w:i/>
          <w:lang w:val="es-AR"/>
        </w:rPr>
        <w:t>Enrique Rodríguez Fabregat, una de las caras del siglo XX</w:t>
      </w:r>
      <w:r w:rsidRPr="00700B67">
        <w:rPr>
          <w:lang w:val="es-AR"/>
        </w:rPr>
        <w:t>. 2ª ed</w:t>
      </w:r>
      <w:r>
        <w:rPr>
          <w:lang w:val="es-AR"/>
        </w:rPr>
        <w:t>.</w:t>
      </w:r>
      <w:r w:rsidRPr="00700B67">
        <w:rPr>
          <w:lang w:val="es-AR"/>
        </w:rPr>
        <w:t>Presentado en la Feria del Libro de San José de Mayo junto al Prof. Eduardo Palermo de Rivera.</w:t>
      </w:r>
    </w:p>
    <w:p w:rsidR="000F7CB5" w:rsidRPr="00700B67" w:rsidRDefault="000F7CB5" w:rsidP="000F7CB5">
      <w:pPr>
        <w:jc w:val="both"/>
        <w:rPr>
          <w:lang w:val="es-AR"/>
        </w:rPr>
      </w:pPr>
      <w:r w:rsidRPr="00700B67">
        <w:rPr>
          <w:lang w:val="es-AR"/>
        </w:rPr>
        <w:t>Colaboraciones sobre temas históricos en el periódico San José Hoy, de San José de Mayo, Uruguay.</w:t>
      </w:r>
    </w:p>
    <w:p w:rsidR="000F7CB5" w:rsidRPr="00700B67" w:rsidRDefault="000F7CB5" w:rsidP="000F7CB5">
      <w:pPr>
        <w:jc w:val="both"/>
        <w:rPr>
          <w:lang w:val="es-AR"/>
        </w:rPr>
      </w:pPr>
      <w:r w:rsidRPr="00700B67">
        <w:rPr>
          <w:lang w:val="es-AR"/>
        </w:rPr>
        <w:t xml:space="preserve">2009. Antologías poéticas: </w:t>
      </w:r>
      <w:r w:rsidRPr="00700B67">
        <w:rPr>
          <w:i/>
          <w:lang w:val="es-AR"/>
        </w:rPr>
        <w:t>América y Resina de Terebinto</w:t>
      </w:r>
    </w:p>
    <w:p w:rsidR="000F7CB5" w:rsidRPr="00423E8A" w:rsidRDefault="00423E8A" w:rsidP="00423E8A">
      <w:pPr>
        <w:jc w:val="both"/>
        <w:rPr>
          <w:lang w:val="es-AR"/>
        </w:rPr>
      </w:pPr>
      <w:r>
        <w:rPr>
          <w:lang w:val="es-AR"/>
        </w:rPr>
        <w:t xml:space="preserve">2010. </w:t>
      </w:r>
      <w:r w:rsidR="000F7CB5" w:rsidRPr="00423E8A">
        <w:rPr>
          <w:lang w:val="es-AR"/>
        </w:rPr>
        <w:t>Artigas, paradigma y continuidades, sobre historia uruguaya. Declarado de interés cultural por la Legislatura de Buenos Aires</w:t>
      </w:r>
    </w:p>
    <w:p w:rsidR="000F7CB5" w:rsidRDefault="00423E8A" w:rsidP="00423E8A">
      <w:pPr>
        <w:spacing w:after="0" w:line="240" w:lineRule="auto"/>
        <w:rPr>
          <w:i/>
          <w:lang w:val="es-AR"/>
        </w:rPr>
      </w:pPr>
      <w:r>
        <w:rPr>
          <w:lang w:val="es-AR"/>
        </w:rPr>
        <w:t xml:space="preserve">2011. </w:t>
      </w:r>
      <w:r w:rsidR="000F7CB5" w:rsidRPr="00700B67">
        <w:rPr>
          <w:lang w:val="es-AR"/>
        </w:rPr>
        <w:t xml:space="preserve">En coautoria con Leonardo Piccininno: </w:t>
      </w:r>
      <w:r w:rsidR="000F7CB5" w:rsidRPr="00700B67">
        <w:rPr>
          <w:i/>
          <w:lang w:val="es-AR"/>
        </w:rPr>
        <w:t>Documentos Artiguistas</w:t>
      </w:r>
    </w:p>
    <w:p w:rsidR="00423E8A" w:rsidRPr="00700B67" w:rsidRDefault="00423E8A" w:rsidP="00423E8A">
      <w:pPr>
        <w:spacing w:after="0" w:line="240" w:lineRule="auto"/>
        <w:rPr>
          <w:i/>
          <w:lang w:val="es-AR"/>
        </w:rPr>
      </w:pPr>
    </w:p>
    <w:p w:rsidR="000F7CB5" w:rsidRPr="00700B67" w:rsidRDefault="000F7CB5" w:rsidP="000F7CB5">
      <w:pPr>
        <w:tabs>
          <w:tab w:val="num" w:pos="142"/>
        </w:tabs>
        <w:rPr>
          <w:i/>
          <w:lang w:val="es-AR"/>
        </w:rPr>
      </w:pPr>
      <w:r w:rsidRPr="00700B67">
        <w:rPr>
          <w:lang w:val="es-AR"/>
        </w:rPr>
        <w:t>2013.</w:t>
      </w:r>
      <w:r w:rsidRPr="00700B67">
        <w:rPr>
          <w:i/>
          <w:lang w:val="es-AR"/>
        </w:rPr>
        <w:t xml:space="preserve"> </w:t>
      </w:r>
      <w:r w:rsidRPr="00700B67">
        <w:rPr>
          <w:lang w:val="es-AR"/>
        </w:rPr>
        <w:t>En coautoría con Susana Ferrero</w:t>
      </w:r>
      <w:r w:rsidRPr="00700B67">
        <w:rPr>
          <w:i/>
          <w:lang w:val="es-AR"/>
        </w:rPr>
        <w:t>: El libro de las comparaciones</w:t>
      </w:r>
      <w:r w:rsidRPr="00700B67">
        <w:rPr>
          <w:lang w:val="es-AR"/>
        </w:rPr>
        <w:t>-(sobre colección de Ibarra Grasso</w:t>
      </w:r>
      <w:r w:rsidRPr="00700B67">
        <w:rPr>
          <w:i/>
          <w:lang w:val="es-AR"/>
        </w:rPr>
        <w:t xml:space="preserve"> )</w:t>
      </w:r>
      <w:r w:rsidRPr="00700B67">
        <w:rPr>
          <w:lang w:val="es-AR"/>
        </w:rPr>
        <w:t>Antropología cultural</w:t>
      </w:r>
      <w:r w:rsidRPr="00700B67">
        <w:rPr>
          <w:i/>
          <w:lang w:val="es-AR"/>
        </w:rPr>
        <w:t>)</w:t>
      </w:r>
    </w:p>
    <w:p w:rsidR="000F7CB5" w:rsidRDefault="000F7CB5" w:rsidP="000F7CB5">
      <w:pPr>
        <w:tabs>
          <w:tab w:val="num" w:pos="142"/>
        </w:tabs>
        <w:rPr>
          <w:lang w:val="es-AR"/>
        </w:rPr>
      </w:pPr>
      <w:r>
        <w:rPr>
          <w:i/>
          <w:lang w:val="es-AR"/>
        </w:rPr>
        <w:t xml:space="preserve">2016-2017. Coordinación de “Artigas Hoy” </w:t>
      </w:r>
      <w:r>
        <w:rPr>
          <w:lang w:val="es-AR"/>
        </w:rPr>
        <w:t>con Gonzalo Abella, Marcia Collazo, Delia Etchegoimberry, Nelson Caula, Francisco Bebeacua, Fabián Muñoz Rojo y Rodolfo Portley.</w:t>
      </w:r>
    </w:p>
    <w:p w:rsidR="000F7CB5" w:rsidRPr="00D73169" w:rsidRDefault="000F7CB5" w:rsidP="000F7CB5">
      <w:pPr>
        <w:tabs>
          <w:tab w:val="num" w:pos="142"/>
        </w:tabs>
        <w:rPr>
          <w:lang w:val="es-AR"/>
        </w:rPr>
      </w:pPr>
    </w:p>
    <w:p w:rsidR="000F7CB5" w:rsidRDefault="000F7CB5" w:rsidP="000F7CB5">
      <w:pPr>
        <w:jc w:val="both"/>
        <w:rPr>
          <w:lang w:val="es-AR"/>
        </w:rPr>
      </w:pPr>
      <w:r>
        <w:rPr>
          <w:b/>
          <w:lang w:val="es-AR"/>
        </w:rPr>
        <w:t>Poemas musicalizados</w:t>
      </w:r>
      <w:r>
        <w:rPr>
          <w:lang w:val="es-AR"/>
        </w:rPr>
        <w:t xml:space="preserve">: </w:t>
      </w:r>
    </w:p>
    <w:p w:rsidR="000F7CB5" w:rsidRDefault="000F7CB5" w:rsidP="000F7CB5">
      <w:pPr>
        <w:jc w:val="both"/>
        <w:rPr>
          <w:lang w:val="es-AR"/>
        </w:rPr>
      </w:pPr>
      <w:r>
        <w:rPr>
          <w:lang w:val="es-AR"/>
        </w:rPr>
        <w:t xml:space="preserve">2001. “América”. Por Eva Irene Lopszyc; </w:t>
      </w:r>
    </w:p>
    <w:p w:rsidR="000F7CB5" w:rsidRDefault="000F7CB5" w:rsidP="000F7CB5">
      <w:pPr>
        <w:ind w:firstLine="720"/>
        <w:jc w:val="both"/>
        <w:rPr>
          <w:lang w:val="es-AR"/>
        </w:rPr>
      </w:pPr>
      <w:r>
        <w:rPr>
          <w:lang w:val="es-AR"/>
        </w:rPr>
        <w:t xml:space="preserve">2002. “Porque creo en ti”. </w:t>
      </w:r>
    </w:p>
    <w:p w:rsidR="000F7CB5" w:rsidRDefault="000F7CB5" w:rsidP="000F7CB5">
      <w:pPr>
        <w:jc w:val="both"/>
        <w:rPr>
          <w:lang w:val="es-AR"/>
        </w:rPr>
      </w:pPr>
      <w:r>
        <w:rPr>
          <w:lang w:val="es-AR"/>
        </w:rPr>
        <w:t xml:space="preserve">2002. “Anaconda”. Por Isabel Aretz; </w:t>
      </w:r>
    </w:p>
    <w:p w:rsidR="000F7CB5" w:rsidRDefault="000F7CB5" w:rsidP="000F7CB5">
      <w:pPr>
        <w:ind w:firstLine="720"/>
        <w:jc w:val="both"/>
        <w:rPr>
          <w:lang w:val="es-AR"/>
        </w:rPr>
      </w:pPr>
      <w:r>
        <w:rPr>
          <w:lang w:val="es-AR"/>
        </w:rPr>
        <w:t xml:space="preserve">2000. “Charrúas”. Leído en Salsipuedes, Uruguay ; </w:t>
      </w:r>
    </w:p>
    <w:p w:rsidR="000F7CB5" w:rsidRDefault="000F7CB5" w:rsidP="000F7CB5">
      <w:pPr>
        <w:jc w:val="both"/>
        <w:rPr>
          <w:lang w:val="es-AR"/>
        </w:rPr>
      </w:pPr>
      <w:r>
        <w:rPr>
          <w:lang w:val="es-AR"/>
        </w:rPr>
        <w:t xml:space="preserve">2003. “Mujer pájaro”. Por Eva Irene Lopszyc. Estreno en el Colón ; </w:t>
      </w:r>
    </w:p>
    <w:p w:rsidR="000F7CB5" w:rsidRDefault="000F7CB5" w:rsidP="000F7CB5">
      <w:pPr>
        <w:jc w:val="both"/>
        <w:rPr>
          <w:lang w:val="es-AR"/>
        </w:rPr>
      </w:pPr>
      <w:r>
        <w:rPr>
          <w:lang w:val="es-AR"/>
        </w:rPr>
        <w:t xml:space="preserve">2003. “Crecida en los Andes tu voz”. Recitado por José Palomino Cortés; </w:t>
      </w:r>
    </w:p>
    <w:p w:rsidR="000F7CB5" w:rsidRDefault="000F7CB5" w:rsidP="000F7CB5">
      <w:pPr>
        <w:jc w:val="both"/>
        <w:rPr>
          <w:lang w:val="es-AR"/>
        </w:rPr>
      </w:pPr>
      <w:r>
        <w:rPr>
          <w:lang w:val="es-AR"/>
        </w:rPr>
        <w:t>2004. “Cantos de amor”, por Eva Irene Lopszyc. Estreno mundial en Madrid</w:t>
      </w:r>
    </w:p>
    <w:p w:rsidR="000F7CB5" w:rsidRPr="00D73169" w:rsidRDefault="000F7CB5" w:rsidP="000F7CB5">
      <w:pPr>
        <w:jc w:val="both"/>
        <w:rPr>
          <w:lang w:val="es-AR"/>
        </w:rPr>
      </w:pPr>
    </w:p>
    <w:p w:rsidR="000F7CB5" w:rsidRDefault="000F7CB5" w:rsidP="000F7CB5">
      <w:pPr>
        <w:pStyle w:val="Ttulo2"/>
      </w:pPr>
      <w:r w:rsidRPr="00700B67">
        <w:rPr>
          <w:b w:val="0"/>
        </w:rPr>
        <w:t xml:space="preserve">2002/2010 </w:t>
      </w:r>
      <w:r>
        <w:t>Documentos de trabajo en Etnohistoria</w:t>
      </w:r>
    </w:p>
    <w:p w:rsidR="000F7CB5" w:rsidRPr="00D73169" w:rsidRDefault="000F7CB5" w:rsidP="000F7CB5">
      <w:pPr>
        <w:pStyle w:val="Ttulo2"/>
      </w:pPr>
      <w:r w:rsidRPr="00700B67">
        <w:rPr>
          <w:b w:val="0"/>
        </w:rPr>
        <w:t xml:space="preserve">Congreso: 2000. La Paz, Bolivia: “Construcción de una Imagen del Mundo: la mirada de Ibarra”  Ponencia de Apertura en el Primer seminario de contactos transpacíficos antes de Colón </w:t>
      </w:r>
    </w:p>
    <w:p w:rsidR="000F7CB5" w:rsidRDefault="000F7CB5" w:rsidP="000F7CB5">
      <w:pPr>
        <w:jc w:val="both"/>
        <w:rPr>
          <w:lang w:val="es-AR"/>
        </w:rPr>
      </w:pPr>
      <w:r>
        <w:rPr>
          <w:lang w:val="es-AR"/>
        </w:rPr>
        <w:t>2002. “Pensar históricamente”. Problemas metodológicos. Inédito</w:t>
      </w:r>
    </w:p>
    <w:p w:rsidR="000F7CB5" w:rsidRDefault="000F7CB5" w:rsidP="000F7CB5">
      <w:pPr>
        <w:jc w:val="both"/>
        <w:rPr>
          <w:lang w:val="es-AR"/>
        </w:rPr>
      </w:pPr>
      <w:r>
        <w:rPr>
          <w:lang w:val="es-AR"/>
        </w:rPr>
        <w:lastRenderedPageBreak/>
        <w:t>2003. “Los charrúas en cuatro etapas de su historia”.En Asociación de Residentes uruguayos en Argentina.</w:t>
      </w:r>
    </w:p>
    <w:p w:rsidR="000F7CB5" w:rsidRDefault="000F7CB5" w:rsidP="000F7CB5">
      <w:pPr>
        <w:jc w:val="both"/>
        <w:rPr>
          <w:lang w:val="es-AR"/>
        </w:rPr>
      </w:pPr>
      <w:r>
        <w:rPr>
          <w:lang w:val="es-AR"/>
        </w:rPr>
        <w:t xml:space="preserve"> “La mirada del águila”.Guía de lecturas ibarragrassianas. Ensayo sobre las teorías americanistas expuestas por Ibarra Grasso.  En preparación</w:t>
      </w:r>
    </w:p>
    <w:p w:rsidR="000F7CB5" w:rsidRDefault="000F7CB5" w:rsidP="000F7CB5">
      <w:pPr>
        <w:jc w:val="both"/>
        <w:rPr>
          <w:lang w:val="es-AR"/>
        </w:rPr>
      </w:pPr>
      <w:r>
        <w:rPr>
          <w:lang w:val="es-AR"/>
        </w:rPr>
        <w:t>“Otra mirada sobre la cuestión indígena en Uruguay”. Versión de varias conferencias.</w:t>
      </w:r>
    </w:p>
    <w:p w:rsidR="000F7CB5" w:rsidRPr="00D73169" w:rsidRDefault="000F7CB5" w:rsidP="000F7CB5">
      <w:pPr>
        <w:rPr>
          <w:lang w:val="es-AR"/>
        </w:rPr>
      </w:pPr>
    </w:p>
    <w:p w:rsidR="000F7CB5" w:rsidRPr="00D73169" w:rsidRDefault="000F7CB5" w:rsidP="000F7CB5">
      <w:pPr>
        <w:rPr>
          <w:lang w:val="es-AR"/>
        </w:rPr>
      </w:pPr>
    </w:p>
    <w:p w:rsidR="000F7CB5" w:rsidRPr="00D73169" w:rsidRDefault="000F7CB5" w:rsidP="000F7CB5">
      <w:pPr>
        <w:pStyle w:val="Ttulo2"/>
      </w:pPr>
      <w:r w:rsidRPr="00D73169">
        <w:t>Disertaciones: Prehistoria, Etnohistoria americana e Historia uruguaya.</w:t>
      </w:r>
    </w:p>
    <w:p w:rsidR="000F7CB5" w:rsidRPr="00700B67" w:rsidRDefault="000F7CB5" w:rsidP="000F7CB5">
      <w:pPr>
        <w:jc w:val="both"/>
        <w:rPr>
          <w:lang w:val="es-AR"/>
        </w:rPr>
      </w:pPr>
      <w:r w:rsidRPr="00700B67">
        <w:rPr>
          <w:lang w:val="es-AR"/>
        </w:rPr>
        <w:t>2003/04. En socialización de los conocimientos de la Cátedra Libre de Estudios Americanistas de la Fac. de Filosofía y Letras,UBA disertaciones en  escuelas de Buenos Aires. Temas: “Origen del hombre  americano”; “Antigüedad del hombre americano”; “Poblamiento de América”: “Los charrúas”.</w:t>
      </w:r>
    </w:p>
    <w:p w:rsidR="000F7CB5" w:rsidRPr="00700B67" w:rsidRDefault="000F7CB5" w:rsidP="000F7CB5">
      <w:pPr>
        <w:jc w:val="both"/>
        <w:rPr>
          <w:lang w:val="es-AR"/>
        </w:rPr>
      </w:pPr>
      <w:r w:rsidRPr="00700B67">
        <w:rPr>
          <w:lang w:val="es-AR"/>
        </w:rPr>
        <w:t xml:space="preserve">2009. Escuela Nº 6 de Caseros. Estreno mundial de la Cantata </w:t>
      </w:r>
      <w:r w:rsidRPr="00700B67">
        <w:rPr>
          <w:i/>
          <w:lang w:val="es-AR"/>
        </w:rPr>
        <w:t>Mujer al Sur</w:t>
      </w:r>
      <w:r w:rsidRPr="00700B67">
        <w:rPr>
          <w:lang w:val="es-AR"/>
        </w:rPr>
        <w:t xml:space="preserve"> con arreglos y música de la Maestra  Nora Di Vruno con Turma Vocalis.</w:t>
      </w:r>
    </w:p>
    <w:p w:rsidR="000F7CB5" w:rsidRPr="00700B67" w:rsidRDefault="000F7CB5" w:rsidP="000F7CB5">
      <w:pPr>
        <w:jc w:val="both"/>
        <w:rPr>
          <w:lang w:val="es-AR"/>
        </w:rPr>
      </w:pPr>
      <w:r w:rsidRPr="00700B67">
        <w:rPr>
          <w:lang w:val="es-AR"/>
        </w:rPr>
        <w:t>2009. Centro Cultural de la Univ. Sarmiento en San Miguel. Presentación del Atlas Arqueológico Argentino</w:t>
      </w:r>
    </w:p>
    <w:p w:rsidR="000F7CB5" w:rsidRPr="00700B67" w:rsidRDefault="000F7CB5" w:rsidP="000F7CB5">
      <w:pPr>
        <w:jc w:val="both"/>
        <w:rPr>
          <w:lang w:val="es-AR"/>
        </w:rPr>
      </w:pPr>
      <w:r w:rsidRPr="00700B67">
        <w:rPr>
          <w:lang w:val="es-AR"/>
        </w:rPr>
        <w:t xml:space="preserve">2009.  Casa de Cultura Griega María Tsakos de Uruguay, ganó el Primer Premio con el poema </w:t>
      </w:r>
      <w:r w:rsidRPr="00700B67">
        <w:rPr>
          <w:i/>
          <w:lang w:val="es-AR"/>
        </w:rPr>
        <w:t>Nuestra Odisea</w:t>
      </w:r>
      <w:r w:rsidRPr="00700B67">
        <w:rPr>
          <w:lang w:val="es-AR"/>
        </w:rPr>
        <w:t>.</w:t>
      </w:r>
    </w:p>
    <w:p w:rsidR="000F7CB5" w:rsidRPr="00700B67" w:rsidRDefault="000F7CB5" w:rsidP="000F7CB5">
      <w:pPr>
        <w:jc w:val="both"/>
        <w:rPr>
          <w:lang w:val="es-AR"/>
        </w:rPr>
      </w:pPr>
      <w:r w:rsidRPr="00700B67">
        <w:rPr>
          <w:lang w:val="es-AR"/>
        </w:rPr>
        <w:t>2009 – Declarada Mujer destacada de la Cultura por el Foro Argentino de Compositoras</w:t>
      </w:r>
    </w:p>
    <w:p w:rsidR="000F7CB5" w:rsidRDefault="000F7CB5" w:rsidP="000F7CB5">
      <w:pPr>
        <w:jc w:val="both"/>
        <w:rPr>
          <w:lang w:val="es-AR"/>
        </w:rPr>
      </w:pPr>
      <w:r w:rsidRPr="00700B67">
        <w:rPr>
          <w:lang w:val="es-AR"/>
        </w:rPr>
        <w:t xml:space="preserve">2014.8 de marzo- integra el grupo de </w:t>
      </w:r>
      <w:r w:rsidRPr="00700B67">
        <w:rPr>
          <w:i/>
          <w:lang w:val="es-AR"/>
        </w:rPr>
        <w:t>Autoras de la Vida</w:t>
      </w:r>
      <w:r w:rsidRPr="00700B67">
        <w:rPr>
          <w:lang w:val="es-AR"/>
        </w:rPr>
        <w:t xml:space="preserve"> concedido por “Alejandro Espinosa Trío” de Luján.</w:t>
      </w:r>
    </w:p>
    <w:p w:rsidR="000F7CB5" w:rsidRPr="00700B67" w:rsidRDefault="000F7CB5" w:rsidP="000F7CB5">
      <w:pPr>
        <w:jc w:val="both"/>
        <w:rPr>
          <w:lang w:val="es-AR"/>
        </w:rPr>
      </w:pPr>
    </w:p>
    <w:p w:rsidR="000F7CB5" w:rsidRDefault="000F7CB5" w:rsidP="000F7CB5">
      <w:pPr>
        <w:pStyle w:val="Ttulo2"/>
      </w:pPr>
      <w:r>
        <w:t>Congresos</w:t>
      </w:r>
    </w:p>
    <w:p w:rsidR="000F7CB5" w:rsidRDefault="000F7CB5" w:rsidP="000F7CB5">
      <w:pPr>
        <w:jc w:val="both"/>
        <w:rPr>
          <w:lang w:val="es-AR"/>
        </w:rPr>
      </w:pPr>
      <w:r>
        <w:rPr>
          <w:lang w:val="es-AR"/>
        </w:rPr>
        <w:t xml:space="preserve">2000. La Paz, Bolivia: “Construcción de una Imagen del Mundo: la mirada de Ibarra”  Ponencia Apertura en el Primer seminario de contactos transpacíficos antes de Colón </w:t>
      </w:r>
    </w:p>
    <w:p w:rsidR="000F7CB5" w:rsidRDefault="000F7CB5" w:rsidP="000F7CB5">
      <w:pPr>
        <w:jc w:val="both"/>
        <w:rPr>
          <w:lang w:val="es-AR"/>
        </w:rPr>
      </w:pPr>
      <w:r>
        <w:rPr>
          <w:lang w:val="es-AR"/>
        </w:rPr>
        <w:t xml:space="preserve">2002. Manzana de las Luces. En conservación del Patrimonio. Disertación de apertura con presentación del Mapa Arqueológico y ponencia sobre Las mujeres indígenas de Tierra del Fuego. </w:t>
      </w:r>
    </w:p>
    <w:p w:rsidR="000F7CB5" w:rsidRDefault="000F7CB5" w:rsidP="000F7CB5">
      <w:pPr>
        <w:jc w:val="both"/>
        <w:rPr>
          <w:lang w:val="es-AR"/>
        </w:rPr>
      </w:pPr>
      <w:r>
        <w:rPr>
          <w:lang w:val="es-AR"/>
        </w:rPr>
        <w:t>2003. Museo José Hernández. Disertación: “Configuración charrúa”</w:t>
      </w:r>
    </w:p>
    <w:p w:rsidR="000F7CB5" w:rsidRDefault="000F7CB5" w:rsidP="000F7CB5">
      <w:pPr>
        <w:jc w:val="both"/>
        <w:rPr>
          <w:lang w:val="es-AR"/>
        </w:rPr>
      </w:pPr>
      <w:r>
        <w:rPr>
          <w:lang w:val="es-AR"/>
        </w:rPr>
        <w:t xml:space="preserve">2003. Chivilcoy. Ponencia colectiva con integrantes del </w:t>
      </w:r>
      <w:r w:rsidR="007219EC">
        <w:rPr>
          <w:lang w:val="es-AR"/>
        </w:rPr>
        <w:t>Grupo Regional de Estudios del Pasado (</w:t>
      </w:r>
      <w:r>
        <w:rPr>
          <w:lang w:val="es-AR"/>
        </w:rPr>
        <w:t>GREP</w:t>
      </w:r>
      <w:r w:rsidR="007219EC">
        <w:rPr>
          <w:lang w:val="es-AR"/>
        </w:rPr>
        <w:t>)</w:t>
      </w:r>
      <w:bookmarkStart w:id="0" w:name="_GoBack"/>
      <w:bookmarkEnd w:id="0"/>
      <w:r>
        <w:rPr>
          <w:lang w:val="es-AR"/>
        </w:rPr>
        <w:t xml:space="preserve"> de Zárate</w:t>
      </w:r>
    </w:p>
    <w:p w:rsidR="000F7CB5" w:rsidRDefault="000F7CB5" w:rsidP="000F7CB5">
      <w:pPr>
        <w:jc w:val="both"/>
        <w:rPr>
          <w:lang w:val="es-AR"/>
        </w:rPr>
      </w:pPr>
      <w:r>
        <w:rPr>
          <w:lang w:val="es-AR"/>
        </w:rPr>
        <w:t>2004. Facultad de Filosofía y Letras. Cátedra americanista. “Abordajes sobre la historia de los charrúas”</w:t>
      </w:r>
    </w:p>
    <w:p w:rsidR="000F7CB5" w:rsidRDefault="000F7CB5" w:rsidP="000F7CB5">
      <w:pPr>
        <w:jc w:val="both"/>
        <w:rPr>
          <w:lang w:val="es-AR"/>
        </w:rPr>
      </w:pPr>
      <w:r>
        <w:rPr>
          <w:lang w:val="es-AR"/>
        </w:rPr>
        <w:t>2004. Zárate. Encuentro Regional de Historia del Sur de Santa Fe y Norte bonaerense. Ponencias sobre “Conciencia histórica” y sobre “Indígenas de Uruguay”</w:t>
      </w:r>
    </w:p>
    <w:p w:rsidR="000F7CB5" w:rsidRDefault="000F7CB5" w:rsidP="000F7CB5">
      <w:pPr>
        <w:jc w:val="both"/>
        <w:rPr>
          <w:lang w:val="es-AR"/>
        </w:rPr>
      </w:pPr>
      <w:r>
        <w:rPr>
          <w:lang w:val="es-AR"/>
        </w:rPr>
        <w:t>2005. Zárate. Invitada por el GREP: Arqueólogos argentinos al rescate del pasado.</w:t>
      </w:r>
    </w:p>
    <w:p w:rsidR="000F7CB5" w:rsidRDefault="000F7CB5" w:rsidP="000F7CB5">
      <w:pPr>
        <w:jc w:val="both"/>
        <w:rPr>
          <w:lang w:val="es-AR"/>
        </w:rPr>
      </w:pPr>
      <w:r>
        <w:rPr>
          <w:lang w:val="es-AR"/>
        </w:rPr>
        <w:t>2007. Universidad Nac. Gral. Sarmiento. Pres. Atlas Arqueológico Argentino</w:t>
      </w:r>
    </w:p>
    <w:p w:rsidR="000F7CB5" w:rsidRDefault="000F7CB5" w:rsidP="000F7CB5">
      <w:pPr>
        <w:jc w:val="both"/>
        <w:rPr>
          <w:lang w:val="es-AR"/>
        </w:rPr>
      </w:pPr>
    </w:p>
    <w:p w:rsidR="000F7CB5" w:rsidRDefault="000F7CB5" w:rsidP="000F7CB5">
      <w:pPr>
        <w:pStyle w:val="Ttulo2"/>
      </w:pPr>
      <w:r>
        <w:t>Disertaciones sobre Prehistoria y etnohistoria</w:t>
      </w:r>
    </w:p>
    <w:p w:rsidR="000F7CB5" w:rsidRDefault="000F7CB5" w:rsidP="000F7CB5">
      <w:pPr>
        <w:jc w:val="both"/>
        <w:rPr>
          <w:lang w:val="es-AR"/>
        </w:rPr>
      </w:pPr>
      <w:r>
        <w:rPr>
          <w:lang w:val="es-AR"/>
        </w:rPr>
        <w:t>2003/04. En programas  de la Cátedra Libre de Estudios Americanistas de la Facultad de Filosofía y Letras, disertaciones en  escuelas: “Origen del hombre  americano”; “Antigüedad del hombre americano”; “Poblamiento de América”; “Los charrúas”</w:t>
      </w:r>
    </w:p>
    <w:p w:rsidR="000F7CB5" w:rsidRDefault="000F7CB5" w:rsidP="000F7CB5">
      <w:pPr>
        <w:jc w:val="both"/>
        <w:rPr>
          <w:lang w:val="es-AR"/>
        </w:rPr>
      </w:pPr>
    </w:p>
    <w:p w:rsidR="000F7CB5" w:rsidRDefault="000F7CB5" w:rsidP="000F7CB5">
      <w:pPr>
        <w:pStyle w:val="Ttulo2"/>
      </w:pPr>
      <w:r>
        <w:t>Estudio de familia</w:t>
      </w:r>
    </w:p>
    <w:p w:rsidR="000F7CB5" w:rsidRDefault="000F7CB5" w:rsidP="000F7CB5">
      <w:pPr>
        <w:jc w:val="both"/>
        <w:rPr>
          <w:lang w:val="es-AR"/>
        </w:rPr>
      </w:pPr>
      <w:r>
        <w:rPr>
          <w:lang w:val="es-AR"/>
        </w:rPr>
        <w:t>2003. Museo de la Prefectura de Carmen de Patagones, Río Negro. En el acto de donación de objetos históricos del Alférez de Navío Alberto Ibarra García, Antecedentes biográficos de las familias Grasso Martíni e Ibarra García</w:t>
      </w:r>
    </w:p>
    <w:p w:rsidR="000F7CB5" w:rsidRDefault="000F7CB5" w:rsidP="000F7CB5">
      <w:pPr>
        <w:jc w:val="both"/>
        <w:rPr>
          <w:lang w:val="es-AR"/>
        </w:rPr>
      </w:pPr>
    </w:p>
    <w:p w:rsidR="000F7CB5" w:rsidRPr="00D73169" w:rsidRDefault="000F7CB5" w:rsidP="000F7CB5">
      <w:pPr>
        <w:pStyle w:val="Ttulo2"/>
      </w:pPr>
      <w:r w:rsidRPr="00D73169">
        <w:t>Otras actividades</w:t>
      </w:r>
    </w:p>
    <w:p w:rsidR="000F7CB5" w:rsidRPr="00700B67" w:rsidRDefault="000F7CB5" w:rsidP="000F7CB5">
      <w:pPr>
        <w:jc w:val="both"/>
        <w:rPr>
          <w:lang w:val="es-AR"/>
        </w:rPr>
      </w:pPr>
      <w:r w:rsidRPr="00700B67">
        <w:rPr>
          <w:lang w:val="es-AR"/>
        </w:rPr>
        <w:t xml:space="preserve">1993. Creó el </w:t>
      </w:r>
      <w:r w:rsidRPr="00700B67">
        <w:rPr>
          <w:i/>
          <w:lang w:val="es-AR"/>
        </w:rPr>
        <w:t>Centro Cultural Nuestra Tierra</w:t>
      </w:r>
      <w:r w:rsidRPr="00700B67">
        <w:rPr>
          <w:lang w:val="es-AR"/>
        </w:rPr>
        <w:t>. Con los auspicios de la Dra. Susana Muiños. En el ciclo Imagen Femenina: “Matriarcado y feminismo”</w:t>
      </w:r>
    </w:p>
    <w:p w:rsidR="000F7CB5" w:rsidRPr="00700B67" w:rsidRDefault="000F7CB5" w:rsidP="000F7CB5">
      <w:pPr>
        <w:jc w:val="both"/>
        <w:rPr>
          <w:lang w:val="es-AR"/>
        </w:rPr>
      </w:pPr>
      <w:r w:rsidRPr="00700B67">
        <w:rPr>
          <w:lang w:val="es-AR"/>
        </w:rPr>
        <w:t>1997. Centro Cultural San Martín.  Presentación del MAPA ARQUEOLÓGICO ARGENTINO y  Entrega del  Puco al Mérito por parte de Ibarra Grasso a  personalidades de la cultura argentina.</w:t>
      </w:r>
    </w:p>
    <w:p w:rsidR="000F7CB5" w:rsidRPr="00700B67" w:rsidRDefault="000F7CB5" w:rsidP="000F7CB5">
      <w:pPr>
        <w:jc w:val="both"/>
        <w:rPr>
          <w:lang w:val="es-AR"/>
        </w:rPr>
      </w:pPr>
      <w:r w:rsidRPr="00700B67">
        <w:rPr>
          <w:lang w:val="es-AR"/>
        </w:rPr>
        <w:t>1998. Con el Departamento de Investigaciones Históricas de la Biblioteca del Congreso presentó las Jornadas DEVELAR AMERICA, a tres décadas de “Argentina Indígena y Prehistoria Americana”, obra  de Ibarra Grasso.</w:t>
      </w:r>
    </w:p>
    <w:p w:rsidR="000F7CB5" w:rsidRPr="00700B67" w:rsidRDefault="000F7CB5" w:rsidP="000F7CB5">
      <w:pPr>
        <w:jc w:val="both"/>
        <w:rPr>
          <w:lang w:val="es-AR"/>
        </w:rPr>
      </w:pPr>
      <w:r w:rsidRPr="00700B67">
        <w:rPr>
          <w:lang w:val="es-AR"/>
        </w:rPr>
        <w:t>1999. Con el Departamento de Historia de la Biblioteca del Congreso presentó las Jornadas “TIEMPO Y CULTURA EN EL ESPACIO AMERICANO”.</w:t>
      </w:r>
    </w:p>
    <w:p w:rsidR="000F7CB5" w:rsidRPr="00700B67" w:rsidRDefault="000F7CB5" w:rsidP="000F7CB5">
      <w:pPr>
        <w:jc w:val="both"/>
        <w:rPr>
          <w:lang w:val="es-AR"/>
        </w:rPr>
      </w:pPr>
      <w:r w:rsidRPr="00700B67">
        <w:rPr>
          <w:lang w:val="es-AR"/>
        </w:rPr>
        <w:t>2000. Con los auspicios de la Casa de la Cultura Vasca coordinó y presentó el Primer homenaje a Ibarra Grasso</w:t>
      </w:r>
    </w:p>
    <w:p w:rsidR="000F7CB5" w:rsidRPr="00700B67" w:rsidRDefault="000F7CB5" w:rsidP="000F7CB5">
      <w:pPr>
        <w:jc w:val="both"/>
        <w:rPr>
          <w:lang w:val="es-AR"/>
        </w:rPr>
      </w:pPr>
      <w:r w:rsidRPr="00700B67">
        <w:rPr>
          <w:lang w:val="es-AR"/>
        </w:rPr>
        <w:t>2002. Biblioteca del H. Congreso de la Nación: Organizó y presentó el Homenaje a Ibarra Grasso a través del libro:  “América en la Prehistoria mundial” de Ibarra Grasso</w:t>
      </w:r>
    </w:p>
    <w:p w:rsidR="000F7CB5" w:rsidRPr="00700B67" w:rsidRDefault="000F7CB5" w:rsidP="000F7CB5">
      <w:pPr>
        <w:pStyle w:val="Textoindependiente"/>
        <w:rPr>
          <w:lang w:val="es-AR"/>
        </w:rPr>
      </w:pPr>
      <w:r w:rsidRPr="00700B67">
        <w:rPr>
          <w:lang w:val="es-AR"/>
        </w:rPr>
        <w:t xml:space="preserve">2002. En la Legislatura de la Ciudad Autónoma de Buenos Aires, presentó el Homenaje  al Dr. Ibarra.Grasso. </w:t>
      </w:r>
    </w:p>
    <w:p w:rsidR="000F7CB5" w:rsidRDefault="000F7CB5" w:rsidP="000F7CB5">
      <w:pPr>
        <w:pStyle w:val="Textoindependiente"/>
        <w:rPr>
          <w:lang w:val="es-AR"/>
        </w:rPr>
      </w:pPr>
    </w:p>
    <w:p w:rsidR="000F7CB5" w:rsidRPr="00700B67" w:rsidRDefault="000F7CB5" w:rsidP="000F7CB5">
      <w:pPr>
        <w:pStyle w:val="Textoindependiente"/>
        <w:rPr>
          <w:lang w:val="es-AR"/>
        </w:rPr>
      </w:pPr>
      <w:smartTag w:uri="urn:schemas-microsoft-com:office:smarttags" w:element="metricconverter">
        <w:smartTagPr>
          <w:attr w:name="ProductID" w:val="2003 a"/>
        </w:smartTagPr>
        <w:r w:rsidRPr="00700B67">
          <w:rPr>
            <w:lang w:val="es-AR"/>
          </w:rPr>
          <w:t>2003 a</w:t>
        </w:r>
      </w:smartTag>
      <w:r w:rsidRPr="00700B67">
        <w:rPr>
          <w:lang w:val="es-AR"/>
        </w:rPr>
        <w:t xml:space="preserve"> 2012 -Intervención en varias audiciones radiales. Conferencias en Centro Paco Urondo, en Consulado uruguayo, en Biblioteca Nacional de Buenos Aires, en Feria del Libro de Montevideo, en Feria del Libro de San José de Mayo, en Cátedra Americanista.Colaboración  sobre historia uruguaya en periódico San José Hoy, en Boletín de URU y diversas publicaciones </w:t>
      </w:r>
    </w:p>
    <w:p w:rsidR="000F7CB5" w:rsidRDefault="000F7CB5" w:rsidP="000F7CB5">
      <w:pPr>
        <w:jc w:val="both"/>
        <w:rPr>
          <w:lang w:val="es-AR"/>
        </w:rPr>
      </w:pPr>
    </w:p>
    <w:p w:rsidR="000F7CB5" w:rsidRPr="00700B67" w:rsidRDefault="000F7CB5" w:rsidP="000F7CB5">
      <w:pPr>
        <w:jc w:val="both"/>
        <w:rPr>
          <w:lang w:val="es-AR"/>
        </w:rPr>
      </w:pPr>
      <w:r w:rsidRPr="00700B67">
        <w:rPr>
          <w:lang w:val="es-AR"/>
        </w:rPr>
        <w:t>2009. 29 de mayo. Creó La Casa de la Poesía uruguaya en Buenos Aires</w:t>
      </w:r>
    </w:p>
    <w:p w:rsidR="000F7CB5" w:rsidRPr="00700B67" w:rsidRDefault="000F7CB5" w:rsidP="000F7CB5">
      <w:pPr>
        <w:jc w:val="both"/>
        <w:rPr>
          <w:lang w:val="es-AR"/>
        </w:rPr>
      </w:pPr>
      <w:r w:rsidRPr="00700B67">
        <w:rPr>
          <w:lang w:val="es-AR"/>
        </w:rPr>
        <w:t>2014. Seminario/taller sobre Cultura Uruguaya en Consulado de Uruguay</w:t>
      </w:r>
    </w:p>
    <w:p w:rsidR="000F7CB5" w:rsidRPr="00700B67" w:rsidRDefault="000F7CB5" w:rsidP="000F7CB5">
      <w:pPr>
        <w:jc w:val="both"/>
        <w:rPr>
          <w:lang w:val="es-AR"/>
        </w:rPr>
      </w:pPr>
      <w:r w:rsidRPr="00700B67">
        <w:rPr>
          <w:lang w:val="es-AR"/>
        </w:rPr>
        <w:t>2014. 7 de junio. Charla debate sobre historia uruguaya en U.T.</w:t>
      </w:r>
      <w:r>
        <w:rPr>
          <w:lang w:val="es-AR"/>
        </w:rPr>
        <w:t xml:space="preserve"> </w:t>
      </w:r>
      <w:r w:rsidRPr="00700B67">
        <w:rPr>
          <w:lang w:val="es-AR"/>
        </w:rPr>
        <w:t>Avellaneda-Comité Meme Altesor.</w:t>
      </w:r>
    </w:p>
    <w:p w:rsidR="000D34A9" w:rsidRPr="007223CF" w:rsidRDefault="000D34A9" w:rsidP="000F7CB5">
      <w:pPr>
        <w:rPr>
          <w:lang w:val="es-AR"/>
        </w:rPr>
      </w:pPr>
    </w:p>
    <w:sectPr w:rsidR="000D34A9" w:rsidRPr="007223CF" w:rsidSect="00D52C5C">
      <w:footerReference w:type="default" r:id="rId7"/>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8D7" w:rsidRDefault="006C18D7" w:rsidP="000F7CB5">
      <w:pPr>
        <w:spacing w:after="0" w:line="240" w:lineRule="auto"/>
      </w:pPr>
      <w:r>
        <w:separator/>
      </w:r>
    </w:p>
  </w:endnote>
  <w:endnote w:type="continuationSeparator" w:id="0">
    <w:p w:rsidR="006C18D7" w:rsidRDefault="006C18D7" w:rsidP="000F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579965"/>
      <w:docPartObj>
        <w:docPartGallery w:val="Page Numbers (Bottom of Page)"/>
        <w:docPartUnique/>
      </w:docPartObj>
    </w:sdtPr>
    <w:sdtContent>
      <w:p w:rsidR="000F7CB5" w:rsidRDefault="000F7CB5">
        <w:pPr>
          <w:pStyle w:val="Piedepgina"/>
          <w:jc w:val="right"/>
        </w:pPr>
        <w:r>
          <w:fldChar w:fldCharType="begin"/>
        </w:r>
        <w:r>
          <w:instrText>PAGE   \* MERGEFORMAT</w:instrText>
        </w:r>
        <w:r>
          <w:fldChar w:fldCharType="separate"/>
        </w:r>
        <w:r w:rsidR="00A3314F" w:rsidRPr="00A3314F">
          <w:rPr>
            <w:noProof/>
            <w:lang w:val="es-ES"/>
          </w:rPr>
          <w:t>9</w:t>
        </w:r>
        <w:r>
          <w:fldChar w:fldCharType="end"/>
        </w:r>
      </w:p>
    </w:sdtContent>
  </w:sdt>
  <w:p w:rsidR="000F7CB5" w:rsidRDefault="000F7CB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8D7" w:rsidRDefault="006C18D7" w:rsidP="000F7CB5">
      <w:pPr>
        <w:spacing w:after="0" w:line="240" w:lineRule="auto"/>
      </w:pPr>
      <w:r>
        <w:separator/>
      </w:r>
    </w:p>
  </w:footnote>
  <w:footnote w:type="continuationSeparator" w:id="0">
    <w:p w:rsidR="006C18D7" w:rsidRDefault="006C18D7" w:rsidP="000F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266B9"/>
    <w:multiLevelType w:val="hybridMultilevel"/>
    <w:tmpl w:val="E71E1136"/>
    <w:lvl w:ilvl="0" w:tplc="F4C0F93A">
      <w:start w:val="2010"/>
      <w:numFmt w:val="decimal"/>
      <w:lvlText w:val="%1"/>
      <w:lvlJc w:val="left"/>
      <w:pPr>
        <w:tabs>
          <w:tab w:val="num" w:pos="960"/>
        </w:tabs>
        <w:ind w:left="960" w:hanging="60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5CD5BE3"/>
    <w:multiLevelType w:val="hybridMultilevel"/>
    <w:tmpl w:val="6CBCDE84"/>
    <w:lvl w:ilvl="0" w:tplc="34808F2E">
      <w:start w:val="2010"/>
      <w:numFmt w:val="decimal"/>
      <w:lvlText w:val="%1."/>
      <w:lvlJc w:val="left"/>
      <w:pPr>
        <w:ind w:left="840" w:hanging="48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67A4F"/>
    <w:multiLevelType w:val="hybridMultilevel"/>
    <w:tmpl w:val="3FAAD67C"/>
    <w:lvl w:ilvl="0" w:tplc="BF828574">
      <w:start w:val="2010"/>
      <w:numFmt w:val="decimal"/>
      <w:lvlText w:val="%1"/>
      <w:lvlJc w:val="left"/>
      <w:pPr>
        <w:ind w:left="780" w:hanging="4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CF58467-AC8B-435B-8C47-B11D1E6B7FB2}"/>
    <w:docVar w:name="dgnword-eventsink" w:val="1882326287152"/>
  </w:docVars>
  <w:rsids>
    <w:rsidRoot w:val="00927D41"/>
    <w:rsid w:val="000D34A9"/>
    <w:rsid w:val="000F7CB5"/>
    <w:rsid w:val="00275A5D"/>
    <w:rsid w:val="00423E8A"/>
    <w:rsid w:val="005F3C2A"/>
    <w:rsid w:val="006C18D7"/>
    <w:rsid w:val="007219EC"/>
    <w:rsid w:val="007223CF"/>
    <w:rsid w:val="00927D41"/>
    <w:rsid w:val="009D7114"/>
    <w:rsid w:val="00A3314F"/>
    <w:rsid w:val="00BE4059"/>
    <w:rsid w:val="00DB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DE7915"/>
  <w15:chartTrackingRefBased/>
  <w15:docId w15:val="{B09EFFAF-6FE8-4B95-B377-EC35B4C1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D41"/>
  </w:style>
  <w:style w:type="paragraph" w:styleId="Ttulo1">
    <w:name w:val="heading 1"/>
    <w:basedOn w:val="Normal"/>
    <w:next w:val="Normal"/>
    <w:link w:val="Ttulo1Car"/>
    <w:qFormat/>
    <w:rsid w:val="007223CF"/>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ar"/>
    <w:qFormat/>
    <w:rsid w:val="007223CF"/>
    <w:pPr>
      <w:keepNext/>
      <w:spacing w:after="0" w:line="240" w:lineRule="auto"/>
      <w:jc w:val="both"/>
      <w:outlineLvl w:val="1"/>
    </w:pPr>
    <w:rPr>
      <w:rFonts w:ascii="Times New Roman" w:eastAsia="Times New Roman" w:hAnsi="Times New Roman" w:cs="Times New Roman"/>
      <w:b/>
      <w:bCs/>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27D41"/>
    <w:rPr>
      <w:color w:val="0000FF"/>
      <w:u w:val="single"/>
    </w:rPr>
  </w:style>
  <w:style w:type="character" w:customStyle="1" w:styleId="il">
    <w:name w:val="il"/>
    <w:basedOn w:val="Fuentedeprrafopredeter"/>
    <w:rsid w:val="00927D41"/>
  </w:style>
  <w:style w:type="character" w:styleId="nfasis">
    <w:name w:val="Emphasis"/>
    <w:basedOn w:val="Fuentedeprrafopredeter"/>
    <w:uiPriority w:val="20"/>
    <w:qFormat/>
    <w:rsid w:val="00927D41"/>
    <w:rPr>
      <w:i/>
      <w:iCs/>
    </w:rPr>
  </w:style>
  <w:style w:type="character" w:customStyle="1" w:styleId="Ttulo1Car">
    <w:name w:val="Título 1 Car"/>
    <w:basedOn w:val="Fuentedeprrafopredeter"/>
    <w:link w:val="Ttulo1"/>
    <w:rsid w:val="007223CF"/>
    <w:rPr>
      <w:rFonts w:ascii="Arial" w:eastAsia="Times New Roman" w:hAnsi="Arial" w:cs="Arial"/>
      <w:b/>
      <w:bCs/>
      <w:kern w:val="32"/>
      <w:sz w:val="32"/>
      <w:szCs w:val="32"/>
    </w:rPr>
  </w:style>
  <w:style w:type="character" w:customStyle="1" w:styleId="Ttulo2Car">
    <w:name w:val="Título 2 Car"/>
    <w:basedOn w:val="Fuentedeprrafopredeter"/>
    <w:link w:val="Ttulo2"/>
    <w:rsid w:val="007223CF"/>
    <w:rPr>
      <w:rFonts w:ascii="Times New Roman" w:eastAsia="Times New Roman" w:hAnsi="Times New Roman" w:cs="Times New Roman"/>
      <w:b/>
      <w:bCs/>
      <w:sz w:val="24"/>
      <w:szCs w:val="24"/>
      <w:lang w:val="es-AR"/>
    </w:rPr>
  </w:style>
  <w:style w:type="paragraph" w:styleId="Textoindependiente">
    <w:name w:val="Body Text"/>
    <w:basedOn w:val="Normal"/>
    <w:link w:val="TextoindependienteCar"/>
    <w:rsid w:val="007223CF"/>
    <w:pPr>
      <w:spacing w:after="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7223CF"/>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F7C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CB5"/>
  </w:style>
  <w:style w:type="paragraph" w:styleId="Piedepgina">
    <w:name w:val="footer"/>
    <w:basedOn w:val="Normal"/>
    <w:link w:val="PiedepginaCar"/>
    <w:uiPriority w:val="99"/>
    <w:unhideWhenUsed/>
    <w:rsid w:val="000F7C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CB5"/>
  </w:style>
  <w:style w:type="paragraph" w:styleId="Prrafodelista">
    <w:name w:val="List Paragraph"/>
    <w:basedOn w:val="Normal"/>
    <w:uiPriority w:val="34"/>
    <w:qFormat/>
    <w:rsid w:val="00423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2655</Words>
  <Characters>13753</Characters>
  <Application>Microsoft Office Word</Application>
  <DocSecurity>0</DocSecurity>
  <Lines>245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2022-05-16T16:46:00Z</dcterms:created>
  <dcterms:modified xsi:type="dcterms:W3CDTF">2022-05-16T16:46:00Z</dcterms:modified>
</cp:coreProperties>
</file>